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1A14" w14:textId="6DE22B10" w:rsidR="00383B52" w:rsidRDefault="00383B52" w:rsidP="000D0960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30E58596" wp14:editId="13295E57">
            <wp:simplePos x="0" y="0"/>
            <wp:positionH relativeFrom="column">
              <wp:posOffset>3814445</wp:posOffset>
            </wp:positionH>
            <wp:positionV relativeFrom="paragraph">
              <wp:posOffset>605</wp:posOffset>
            </wp:positionV>
            <wp:extent cx="1840865" cy="259080"/>
            <wp:effectExtent l="0" t="0" r="6985" b="7620"/>
            <wp:wrapThrough wrapText="bothSides">
              <wp:wrapPolygon edited="0">
                <wp:start x="0" y="0"/>
                <wp:lineTo x="0" y="20647"/>
                <wp:lineTo x="21458" y="20647"/>
                <wp:lineTo x="21458" y="0"/>
                <wp:lineTo x="0" y="0"/>
              </wp:wrapPolygon>
            </wp:wrapThrough>
            <wp:docPr id="1388034289" name="Afbeelding 1" descr="Afbeelding met wi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34289" name="Afbeelding 1" descr="Afbeelding met wit, schermopname, ontwerp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1" t="44879" r="22965" b="44661"/>
                    <a:stretch/>
                  </pic:blipFill>
                  <pic:spPr bwMode="auto">
                    <a:xfrm>
                      <a:off x="0" y="0"/>
                      <a:ext cx="1840865" cy="25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D9E08" w14:textId="0722BA5D" w:rsidR="00383B52" w:rsidRDefault="00383B52" w:rsidP="000D0960">
      <w:pPr>
        <w:rPr>
          <w:lang w:val="nl-NL"/>
        </w:rPr>
      </w:pPr>
    </w:p>
    <w:p w14:paraId="54EF7AD4" w14:textId="71280A8F" w:rsidR="000D0960" w:rsidRDefault="007F27C5" w:rsidP="000D0960">
      <w:pPr>
        <w:rPr>
          <w:lang w:val="nl-NL"/>
        </w:rPr>
      </w:pPr>
      <w:r>
        <w:rPr>
          <w:lang w:val="nl-NL"/>
        </w:rPr>
        <w:t>G</w:t>
      </w:r>
      <w:r w:rsidR="000D0960">
        <w:rPr>
          <w:lang w:val="nl-NL"/>
        </w:rPr>
        <w:t>eachte collega</w:t>
      </w:r>
      <w:r w:rsidR="00F10423">
        <w:rPr>
          <w:lang w:val="nl-NL"/>
        </w:rPr>
        <w:t xml:space="preserve"> bekkenfysiotherapeut</w:t>
      </w:r>
      <w:r w:rsidR="008D5B98">
        <w:rPr>
          <w:lang w:val="nl-NL"/>
        </w:rPr>
        <w:t>,</w:t>
      </w:r>
    </w:p>
    <w:p w14:paraId="5F1ADB43" w14:textId="77777777" w:rsidR="00383B52" w:rsidRDefault="00383B52" w:rsidP="000D0960">
      <w:pPr>
        <w:rPr>
          <w:lang w:val="nl-NL"/>
        </w:rPr>
      </w:pPr>
    </w:p>
    <w:p w14:paraId="2643D696" w14:textId="0E72A46E" w:rsidR="000D0960" w:rsidRDefault="000D0960" w:rsidP="000D0960">
      <w:pPr>
        <w:rPr>
          <w:lang w:val="nl-NL"/>
        </w:rPr>
      </w:pPr>
      <w:r>
        <w:rPr>
          <w:lang w:val="nl-NL"/>
        </w:rPr>
        <w:t xml:space="preserve">Een paar jaar geleden is de FMS richtlijn “Chronische bekkenpijn” afgerond. In </w:t>
      </w:r>
      <w:r w:rsidR="00A94E21">
        <w:rPr>
          <w:lang w:val="nl-NL"/>
        </w:rPr>
        <w:t xml:space="preserve">de flowchart van deze richtlijn wordt gesproken over verwijzing naar een </w:t>
      </w:r>
      <w:r w:rsidR="00664380">
        <w:rPr>
          <w:lang w:val="nl-NL"/>
        </w:rPr>
        <w:t>BekkenPijnTeam</w:t>
      </w:r>
      <w:r w:rsidR="00A94E21">
        <w:rPr>
          <w:lang w:val="nl-NL"/>
        </w:rPr>
        <w:t xml:space="preserve">. Op dit moment is </w:t>
      </w:r>
      <w:r w:rsidR="006A6AE0">
        <w:rPr>
          <w:lang w:val="nl-NL"/>
        </w:rPr>
        <w:t xml:space="preserve">het voor </w:t>
      </w:r>
      <w:r w:rsidR="008B6125">
        <w:rPr>
          <w:lang w:val="nl-NL"/>
        </w:rPr>
        <w:t xml:space="preserve">veel hulpverleners </w:t>
      </w:r>
      <w:r w:rsidR="00A94E21">
        <w:rPr>
          <w:lang w:val="nl-NL"/>
        </w:rPr>
        <w:t>onduidelijk waar deze teams werkzaam zijn. Om de herkenbaarheid van deze teams en hulpverleners die specifieke kennis en vaardigheden hebben op het gebied van bekkenpijn</w:t>
      </w:r>
      <w:r w:rsidR="00664380">
        <w:rPr>
          <w:lang w:val="nl-NL"/>
        </w:rPr>
        <w:t>,</w:t>
      </w:r>
      <w:r w:rsidR="00A94E21">
        <w:rPr>
          <w:lang w:val="nl-NL"/>
        </w:rPr>
        <w:t xml:space="preserve"> te vergroten</w:t>
      </w:r>
      <w:r w:rsidR="008B6125">
        <w:rPr>
          <w:lang w:val="nl-NL"/>
        </w:rPr>
        <w:t>,</w:t>
      </w:r>
      <w:r w:rsidR="00A94E21">
        <w:rPr>
          <w:lang w:val="nl-NL"/>
        </w:rPr>
        <w:t xml:space="preserve"> zijn we vanuit de </w:t>
      </w:r>
      <w:r w:rsidR="00664380">
        <w:rPr>
          <w:lang w:val="nl-NL"/>
        </w:rPr>
        <w:t>werkgroep</w:t>
      </w:r>
      <w:r w:rsidR="00A94E21">
        <w:rPr>
          <w:lang w:val="nl-NL"/>
        </w:rPr>
        <w:t xml:space="preserve"> ‘</w:t>
      </w:r>
      <w:r w:rsidR="00664380">
        <w:rPr>
          <w:lang w:val="nl-NL"/>
        </w:rPr>
        <w:t>B</w:t>
      </w:r>
      <w:r w:rsidR="00A94E21">
        <w:rPr>
          <w:lang w:val="nl-NL"/>
        </w:rPr>
        <w:t>ekkenpijnzorg 2.0’ gestart met samenwerking met het Netwerk Aanhoudende Lichamelijke Klachten (NALK).</w:t>
      </w:r>
    </w:p>
    <w:p w14:paraId="58CC5ED4" w14:textId="4F0D6336" w:rsidR="00A94E21" w:rsidRDefault="00A94E21" w:rsidP="000D0960">
      <w:pPr>
        <w:rPr>
          <w:lang w:val="nl-NL"/>
        </w:rPr>
      </w:pPr>
      <w:r>
        <w:rPr>
          <w:lang w:val="nl-NL"/>
        </w:rPr>
        <w:t>Deze samenwerking heeft er toe geleid dat bekkenpijn-hulpverleners zich op de zorgkaart van het NALK (</w:t>
      </w:r>
      <w:hyperlink r:id="rId6" w:history="1">
        <w:r w:rsidRPr="00456511">
          <w:rPr>
            <w:rStyle w:val="Hyperlink"/>
            <w:lang w:val="nl-NL"/>
          </w:rPr>
          <w:t>https://nalk.info/zorgkaart/</w:t>
        </w:r>
      </w:hyperlink>
      <w:r>
        <w:rPr>
          <w:lang w:val="nl-NL"/>
        </w:rPr>
        <w:t xml:space="preserve">) </w:t>
      </w:r>
      <w:r w:rsidR="00664380">
        <w:rPr>
          <w:lang w:val="nl-NL"/>
        </w:rPr>
        <w:t>kunnen</w:t>
      </w:r>
      <w:r>
        <w:rPr>
          <w:lang w:val="nl-NL"/>
        </w:rPr>
        <w:t xml:space="preserve"> profileren</w:t>
      </w:r>
      <w:r w:rsidR="00D37092">
        <w:rPr>
          <w:lang w:val="nl-NL"/>
        </w:rPr>
        <w:t xml:space="preserve"> als werkzaam op gebied van bekkenpijn</w:t>
      </w:r>
      <w:r>
        <w:rPr>
          <w:lang w:val="nl-NL"/>
        </w:rPr>
        <w:t xml:space="preserve"> en zo goed gevonden kunnen worden door anderen.</w:t>
      </w:r>
    </w:p>
    <w:p w14:paraId="33E90087" w14:textId="5647E46E" w:rsidR="00DB4266" w:rsidRDefault="00E75198" w:rsidP="00E75198">
      <w:pPr>
        <w:rPr>
          <w:lang w:val="nl-NL"/>
        </w:rPr>
      </w:pPr>
      <w:r>
        <w:rPr>
          <w:lang w:val="nl-NL"/>
        </w:rPr>
        <w:t xml:space="preserve">Specialisten en ziekenhuizen </w:t>
      </w:r>
      <w:r w:rsidR="008D5B98">
        <w:rPr>
          <w:lang w:val="nl-NL"/>
        </w:rPr>
        <w:t>kunnen</w:t>
      </w:r>
      <w:r>
        <w:rPr>
          <w:lang w:val="nl-NL"/>
        </w:rPr>
        <w:t xml:space="preserve"> zich </w:t>
      </w:r>
      <w:r w:rsidR="008D5B98">
        <w:rPr>
          <w:lang w:val="nl-NL"/>
        </w:rPr>
        <w:t>profileren op de zorgkaart van het NALK</w:t>
      </w:r>
      <w:r>
        <w:rPr>
          <w:lang w:val="nl-NL"/>
        </w:rPr>
        <w:t xml:space="preserve"> als ze lid zijn. </w:t>
      </w:r>
      <w:r w:rsidR="00C016E0">
        <w:rPr>
          <w:lang w:val="nl-NL"/>
        </w:rPr>
        <w:t xml:space="preserve">Ze kunnen daarbij ook aangeven dat en met wie ze samenwerken </w:t>
      </w:r>
      <w:r w:rsidR="00301E03">
        <w:rPr>
          <w:lang w:val="nl-NL"/>
        </w:rPr>
        <w:t>binnen hun behandel</w:t>
      </w:r>
      <w:r w:rsidR="00AA2657">
        <w:rPr>
          <w:lang w:val="nl-NL"/>
        </w:rPr>
        <w:t>aanbod</w:t>
      </w:r>
      <w:r w:rsidR="00301E03">
        <w:rPr>
          <w:lang w:val="nl-NL"/>
        </w:rPr>
        <w:t xml:space="preserve">. Voor bekkenfysiotherapeuten zijn er </w:t>
      </w:r>
      <w:r w:rsidR="00A26A36">
        <w:rPr>
          <w:lang w:val="nl-NL"/>
        </w:rPr>
        <w:t>een paar</w:t>
      </w:r>
      <w:r w:rsidR="00301E03">
        <w:rPr>
          <w:lang w:val="nl-NL"/>
        </w:rPr>
        <w:t xml:space="preserve"> mogelijkheden. Je kunt </w:t>
      </w:r>
      <w:r w:rsidR="00FB0BDC">
        <w:rPr>
          <w:lang w:val="nl-NL"/>
        </w:rPr>
        <w:t xml:space="preserve">je laten vermelden binnen </w:t>
      </w:r>
      <w:r w:rsidR="00AA2657">
        <w:rPr>
          <w:lang w:val="nl-NL"/>
        </w:rPr>
        <w:t>dat</w:t>
      </w:r>
      <w:r w:rsidR="00FB0BDC">
        <w:rPr>
          <w:lang w:val="nl-NL"/>
        </w:rPr>
        <w:t xml:space="preserve"> netwerk waar je de bekkenbodemzorg levert voor mensen met chronische bekkenpijn. Dit kun je </w:t>
      </w:r>
      <w:r w:rsidR="00D53041">
        <w:rPr>
          <w:lang w:val="nl-NL"/>
        </w:rPr>
        <w:t xml:space="preserve">bespreken met de </w:t>
      </w:r>
      <w:r w:rsidR="007901FC">
        <w:rPr>
          <w:lang w:val="nl-NL"/>
        </w:rPr>
        <w:t>specialisten in</w:t>
      </w:r>
      <w:r w:rsidR="00FB0BDC">
        <w:rPr>
          <w:lang w:val="nl-NL"/>
        </w:rPr>
        <w:t xml:space="preserve"> het ziekenhuis </w:t>
      </w:r>
      <w:r w:rsidR="007901FC">
        <w:rPr>
          <w:lang w:val="nl-NL"/>
        </w:rPr>
        <w:t xml:space="preserve">wat zich </w:t>
      </w:r>
      <w:r w:rsidR="00AF66DA">
        <w:rPr>
          <w:lang w:val="nl-NL"/>
        </w:rPr>
        <w:t>binnen het NALK profileert.</w:t>
      </w:r>
      <w:r w:rsidR="00FB0BDC">
        <w:rPr>
          <w:lang w:val="nl-NL"/>
        </w:rPr>
        <w:t xml:space="preserve"> </w:t>
      </w:r>
    </w:p>
    <w:p w14:paraId="284FDE58" w14:textId="08F6BFCF" w:rsidR="00A26A36" w:rsidRDefault="008872C2" w:rsidP="00E75198">
      <w:pPr>
        <w:rPr>
          <w:lang w:val="nl-NL"/>
        </w:rPr>
      </w:pPr>
      <w:r>
        <w:rPr>
          <w:lang w:val="nl-NL"/>
        </w:rPr>
        <w:t>Verder</w:t>
      </w:r>
      <w:r w:rsidR="007D7267">
        <w:rPr>
          <w:lang w:val="nl-NL"/>
        </w:rPr>
        <w:t xml:space="preserve"> is er</w:t>
      </w:r>
      <w:r>
        <w:rPr>
          <w:lang w:val="nl-NL"/>
        </w:rPr>
        <w:t xml:space="preserve"> </w:t>
      </w:r>
      <w:r w:rsidR="007D7267">
        <w:rPr>
          <w:lang w:val="nl-NL"/>
        </w:rPr>
        <w:t xml:space="preserve">de mogelijkheid </w:t>
      </w:r>
      <w:r w:rsidR="00A55312">
        <w:rPr>
          <w:lang w:val="nl-NL"/>
        </w:rPr>
        <w:t xml:space="preserve">om vermeld te worden op de pagina voor </w:t>
      </w:r>
      <w:r w:rsidR="007D7267" w:rsidRPr="007D7267">
        <w:rPr>
          <w:lang w:val="nl-NL"/>
        </w:rPr>
        <w:t>Regionale netwerken</w:t>
      </w:r>
      <w:r w:rsidR="00A55312">
        <w:rPr>
          <w:lang w:val="nl-NL"/>
        </w:rPr>
        <w:t xml:space="preserve">. </w:t>
      </w:r>
      <w:r w:rsidR="007D7267" w:rsidRPr="007D7267">
        <w:rPr>
          <w:lang w:val="nl-NL"/>
        </w:rPr>
        <w:t>Bekken</w:t>
      </w:r>
      <w:r w:rsidR="00A55312">
        <w:rPr>
          <w:lang w:val="nl-NL"/>
        </w:rPr>
        <w:t xml:space="preserve">pijnteams </w:t>
      </w:r>
      <w:r w:rsidR="007D7267" w:rsidRPr="007D7267">
        <w:rPr>
          <w:lang w:val="nl-NL"/>
        </w:rPr>
        <w:t>kunnen zich via de site aanmelden met een beschrijving va</w:t>
      </w:r>
      <w:r w:rsidR="00A55312">
        <w:rPr>
          <w:lang w:val="nl-NL"/>
        </w:rPr>
        <w:t>n</w:t>
      </w:r>
      <w:r w:rsidR="007D7267" w:rsidRPr="007D7267">
        <w:rPr>
          <w:lang w:val="nl-NL"/>
        </w:rPr>
        <w:t xml:space="preserve"> hun kenmerken en activiteiten</w:t>
      </w:r>
      <w:r w:rsidR="00A55312">
        <w:rPr>
          <w:lang w:val="nl-NL"/>
        </w:rPr>
        <w:t xml:space="preserve">. </w:t>
      </w:r>
      <w:r w:rsidR="008B3A1F">
        <w:rPr>
          <w:lang w:val="nl-NL"/>
        </w:rPr>
        <w:t>Aanmelde</w:t>
      </w:r>
      <w:r w:rsidR="00A55312">
        <w:rPr>
          <w:lang w:val="nl-NL"/>
        </w:rPr>
        <w:t xml:space="preserve">n kan via </w:t>
      </w:r>
      <w:r w:rsidR="00A55312" w:rsidRPr="00A55312">
        <w:rPr>
          <w:rFonts w:eastAsia="Times New Roman"/>
          <w:color w:val="1F497D"/>
          <w:lang w:val="nl-NL"/>
        </w:rPr>
        <w:t xml:space="preserve"> </w:t>
      </w:r>
      <w:hyperlink r:id="rId7" w:history="1">
        <w:r w:rsidR="00A55312" w:rsidRPr="00A55312">
          <w:rPr>
            <w:rStyle w:val="Hyperlink"/>
            <w:rFonts w:eastAsia="Times New Roman"/>
            <w:lang w:val="nl-NL"/>
          </w:rPr>
          <w:t>https://nalk.info/portfolio_page/regionale-initiatieven/</w:t>
        </w:r>
      </w:hyperlink>
      <w:r w:rsidR="004417D6" w:rsidRPr="00EF79BA">
        <w:rPr>
          <w:lang w:val="nl-NL"/>
        </w:rPr>
        <w:t>. Dit kan ook als je persoonlijk lid bent van het NALK</w:t>
      </w:r>
      <w:r w:rsidR="006A1DA0" w:rsidRPr="00EF79BA">
        <w:rPr>
          <w:lang w:val="nl-NL"/>
        </w:rPr>
        <w:t xml:space="preserve">, kosten </w:t>
      </w:r>
      <w:r w:rsidR="006A1DA0">
        <w:rPr>
          <w:lang w:val="nl-NL"/>
        </w:rPr>
        <w:t>€ 50,00 per jaar.</w:t>
      </w:r>
      <w:r w:rsidR="006A1DA0" w:rsidRPr="00EF79BA">
        <w:rPr>
          <w:lang w:val="nl-NL"/>
        </w:rPr>
        <w:t xml:space="preserve"> </w:t>
      </w:r>
    </w:p>
    <w:p w14:paraId="6A23328D" w14:textId="54E24ED2" w:rsidR="00A55312" w:rsidRPr="00EF79BA" w:rsidRDefault="00A26A36" w:rsidP="00E75198">
      <w:pPr>
        <w:rPr>
          <w:lang w:val="nl-NL"/>
        </w:rPr>
      </w:pPr>
      <w:r>
        <w:rPr>
          <w:lang w:val="nl-NL"/>
        </w:rPr>
        <w:t xml:space="preserve">Een derde mogelijkheid is om als praktijk lid worden en je zelfstandig te profileren. Dit kost € 125,00 per jaar. Aanmelden kan via </w:t>
      </w:r>
      <w:hyperlink r:id="rId8" w:history="1">
        <w:r w:rsidRPr="007538D5">
          <w:rPr>
            <w:rStyle w:val="Hyperlink"/>
            <w:lang w:val="nl-NL"/>
          </w:rPr>
          <w:t>https://nalk.info/aanmelden/</w:t>
        </w:r>
      </w:hyperlink>
      <w:r>
        <w:rPr>
          <w:lang w:val="nl-NL"/>
        </w:rPr>
        <w:t xml:space="preserve"> .</w:t>
      </w:r>
    </w:p>
    <w:p w14:paraId="1CA2146D" w14:textId="38486BBC" w:rsidR="003411AF" w:rsidRDefault="003411AF" w:rsidP="008B3A1F">
      <w:pPr>
        <w:pStyle w:val="Geenafstand"/>
        <w:rPr>
          <w:lang w:val="nl-NL"/>
        </w:rPr>
      </w:pPr>
      <w:r>
        <w:rPr>
          <w:lang w:val="nl-NL"/>
        </w:rPr>
        <w:t>Uiteraard zou het fijn zijn als we op deze manier een goed inzicht krijgen in waar de bekkenpijnzorg wordt geleverd.</w:t>
      </w:r>
      <w:r w:rsidR="00B66DB4">
        <w:rPr>
          <w:lang w:val="nl-NL"/>
        </w:rPr>
        <w:t xml:space="preserve"> </w:t>
      </w:r>
      <w:r w:rsidR="003C2BBE">
        <w:rPr>
          <w:lang w:val="nl-NL"/>
        </w:rPr>
        <w:t>Dan w</w:t>
      </w:r>
      <w:r w:rsidR="00B66DB4">
        <w:rPr>
          <w:lang w:val="nl-NL"/>
        </w:rPr>
        <w:t>ordt het voor verwijzers makkelijker om de teams te vinden</w:t>
      </w:r>
      <w:r w:rsidR="00345876">
        <w:rPr>
          <w:lang w:val="nl-NL"/>
        </w:rPr>
        <w:t xml:space="preserve"> e</w:t>
      </w:r>
      <w:r w:rsidR="00A331B6">
        <w:rPr>
          <w:lang w:val="nl-NL"/>
        </w:rPr>
        <w:t xml:space="preserve">n </w:t>
      </w:r>
      <w:r w:rsidR="003C2BBE">
        <w:rPr>
          <w:lang w:val="nl-NL"/>
        </w:rPr>
        <w:t xml:space="preserve">dan </w:t>
      </w:r>
      <w:r w:rsidR="00A331B6">
        <w:rPr>
          <w:lang w:val="nl-NL"/>
        </w:rPr>
        <w:t>wordt het beter mogelijk de richtlijn te implementeren in de zorg.</w:t>
      </w:r>
    </w:p>
    <w:p w14:paraId="111C70A8" w14:textId="77777777" w:rsidR="0042409B" w:rsidRDefault="0042409B" w:rsidP="008B3A1F">
      <w:pPr>
        <w:pStyle w:val="Geenafstand"/>
        <w:rPr>
          <w:lang w:val="nl-NL"/>
        </w:rPr>
      </w:pPr>
    </w:p>
    <w:p w14:paraId="6042F2FF" w14:textId="2AFF2401" w:rsidR="00A331B6" w:rsidRDefault="00A331B6" w:rsidP="000D0960">
      <w:pPr>
        <w:rPr>
          <w:lang w:val="nl-NL"/>
        </w:rPr>
      </w:pPr>
      <w:r>
        <w:rPr>
          <w:lang w:val="nl-NL"/>
        </w:rPr>
        <w:t xml:space="preserve">Vanuit de werkgroep Bekkenpijnzorg 2.0 zullen we </w:t>
      </w:r>
      <w:r w:rsidR="00BF7228">
        <w:rPr>
          <w:lang w:val="nl-NL"/>
        </w:rPr>
        <w:t>andere hulpverleners zoals huisartsen op de hoogte brengen van de mogelijkheid om via het NALK deskundige hulpverleners te vinden op het gebied van Bekkenpijn.</w:t>
      </w:r>
    </w:p>
    <w:p w14:paraId="477C6BBB" w14:textId="0B73BDFD" w:rsidR="00BF7228" w:rsidRDefault="00BF7228" w:rsidP="000D0960">
      <w:pPr>
        <w:rPr>
          <w:lang w:val="nl-NL"/>
        </w:rPr>
      </w:pPr>
      <w:r>
        <w:rPr>
          <w:lang w:val="nl-NL"/>
        </w:rPr>
        <w:t xml:space="preserve">Mocht je naar aanleiding van deze brief vragen hebben mail dan naar Bert Messelink, email </w:t>
      </w:r>
      <w:hyperlink r:id="rId9" w:history="1">
        <w:r w:rsidRPr="00456511">
          <w:rPr>
            <w:rStyle w:val="Hyperlink"/>
            <w:lang w:val="nl-NL"/>
          </w:rPr>
          <w:t>bertmesselinkcare@gmail.com</w:t>
        </w:r>
      </w:hyperlink>
      <w:r>
        <w:rPr>
          <w:lang w:val="nl-NL"/>
        </w:rPr>
        <w:t xml:space="preserve">. </w:t>
      </w:r>
    </w:p>
    <w:p w14:paraId="42150032" w14:textId="426B99BE" w:rsidR="00F328E0" w:rsidRDefault="00F328E0" w:rsidP="000D0960">
      <w:pPr>
        <w:rPr>
          <w:lang w:val="nl-NL"/>
        </w:rPr>
      </w:pPr>
      <w:r>
        <w:rPr>
          <w:lang w:val="nl-NL"/>
        </w:rPr>
        <w:t>Voel je vrij om anderen te attenderen op de mogelijkheden van het NALK als het gaat om bekkenpijn.</w:t>
      </w:r>
    </w:p>
    <w:p w14:paraId="5870DF18" w14:textId="77777777" w:rsidR="00F328E0" w:rsidRDefault="00F328E0" w:rsidP="000D0960">
      <w:pPr>
        <w:rPr>
          <w:lang w:val="nl-NL"/>
        </w:rPr>
      </w:pPr>
    </w:p>
    <w:p w14:paraId="09BC646F" w14:textId="164AE32F" w:rsidR="00F328E0" w:rsidRDefault="00F328E0" w:rsidP="000D0960">
      <w:pPr>
        <w:rPr>
          <w:lang w:val="nl-NL"/>
        </w:rPr>
      </w:pPr>
      <w:r>
        <w:rPr>
          <w:lang w:val="nl-NL"/>
        </w:rPr>
        <w:t>Met groeten,</w:t>
      </w:r>
    </w:p>
    <w:p w14:paraId="0827256A" w14:textId="10F0BA03" w:rsidR="00F328E0" w:rsidRDefault="00F328E0" w:rsidP="000D0960">
      <w:pPr>
        <w:rPr>
          <w:lang w:val="nl-NL"/>
        </w:rPr>
      </w:pPr>
      <w:r>
        <w:rPr>
          <w:lang w:val="nl-NL"/>
        </w:rPr>
        <w:t>Namens de werkgroep Bekkenpijnzorg 2.0</w:t>
      </w:r>
    </w:p>
    <w:p w14:paraId="3FD62025" w14:textId="5786DB99" w:rsidR="00985311" w:rsidRDefault="00985311" w:rsidP="000D0960">
      <w:pPr>
        <w:rPr>
          <w:lang w:val="nl-NL"/>
        </w:rPr>
      </w:pPr>
      <w:r>
        <w:rPr>
          <w:lang w:val="nl-NL"/>
        </w:rPr>
        <w:t>Bert Messelink, voorzitter.</w:t>
      </w:r>
    </w:p>
    <w:p w14:paraId="3DA5A7BF" w14:textId="74F1A4F6" w:rsidR="00B20833" w:rsidRDefault="001D0B57" w:rsidP="000D0960">
      <w:pPr>
        <w:rPr>
          <w:lang w:val="nl-NL"/>
        </w:rPr>
      </w:pPr>
      <w:r>
        <w:rPr>
          <w:lang w:val="nl-NL"/>
        </w:rPr>
        <w:t>……</w:t>
      </w:r>
      <w:r w:rsidR="00B20833">
        <w:rPr>
          <w:lang w:val="nl-NL"/>
        </w:rPr>
        <w:t xml:space="preserve">, </w:t>
      </w:r>
      <w:r w:rsidR="00BD291A">
        <w:rPr>
          <w:lang w:val="nl-NL"/>
        </w:rPr>
        <w:t>lid werkgroep</w:t>
      </w:r>
    </w:p>
    <w:sectPr w:rsidR="00B20833" w:rsidSect="00F2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D1F"/>
    <w:multiLevelType w:val="multilevel"/>
    <w:tmpl w:val="34B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E7AD0"/>
    <w:multiLevelType w:val="hybridMultilevel"/>
    <w:tmpl w:val="C570E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61912">
    <w:abstractNumId w:val="1"/>
  </w:num>
  <w:num w:numId="2" w16cid:durableId="64022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60"/>
    <w:rsid w:val="000449C8"/>
    <w:rsid w:val="000B3BD3"/>
    <w:rsid w:val="000D0960"/>
    <w:rsid w:val="001626A0"/>
    <w:rsid w:val="00180BAB"/>
    <w:rsid w:val="001814B6"/>
    <w:rsid w:val="001D0B57"/>
    <w:rsid w:val="002027EC"/>
    <w:rsid w:val="00213DB3"/>
    <w:rsid w:val="00301E03"/>
    <w:rsid w:val="003411AF"/>
    <w:rsid w:val="00345876"/>
    <w:rsid w:val="00383B52"/>
    <w:rsid w:val="003C2173"/>
    <w:rsid w:val="003C2BBE"/>
    <w:rsid w:val="003C6A60"/>
    <w:rsid w:val="003E53BC"/>
    <w:rsid w:val="0042409B"/>
    <w:rsid w:val="00430F51"/>
    <w:rsid w:val="004417D6"/>
    <w:rsid w:val="00443003"/>
    <w:rsid w:val="004B19C3"/>
    <w:rsid w:val="005B7991"/>
    <w:rsid w:val="005F221E"/>
    <w:rsid w:val="00664380"/>
    <w:rsid w:val="006A1DA0"/>
    <w:rsid w:val="006A6AE0"/>
    <w:rsid w:val="006D0D47"/>
    <w:rsid w:val="007667C2"/>
    <w:rsid w:val="007901FC"/>
    <w:rsid w:val="007C399F"/>
    <w:rsid w:val="007C59DF"/>
    <w:rsid w:val="007D7267"/>
    <w:rsid w:val="007F27C5"/>
    <w:rsid w:val="008449DC"/>
    <w:rsid w:val="008872C2"/>
    <w:rsid w:val="008A27C8"/>
    <w:rsid w:val="008B3A1F"/>
    <w:rsid w:val="008B6125"/>
    <w:rsid w:val="008D5B98"/>
    <w:rsid w:val="0096529A"/>
    <w:rsid w:val="00971B65"/>
    <w:rsid w:val="00985311"/>
    <w:rsid w:val="00A206AC"/>
    <w:rsid w:val="00A26A36"/>
    <w:rsid w:val="00A331B6"/>
    <w:rsid w:val="00A55312"/>
    <w:rsid w:val="00A94E21"/>
    <w:rsid w:val="00AA2657"/>
    <w:rsid w:val="00AC17F3"/>
    <w:rsid w:val="00AF66DA"/>
    <w:rsid w:val="00B20833"/>
    <w:rsid w:val="00B66DB4"/>
    <w:rsid w:val="00B90A5D"/>
    <w:rsid w:val="00BD291A"/>
    <w:rsid w:val="00BF7228"/>
    <w:rsid w:val="00C016E0"/>
    <w:rsid w:val="00C9225A"/>
    <w:rsid w:val="00CE18AA"/>
    <w:rsid w:val="00D37092"/>
    <w:rsid w:val="00D53041"/>
    <w:rsid w:val="00DB4266"/>
    <w:rsid w:val="00E75198"/>
    <w:rsid w:val="00EA42C8"/>
    <w:rsid w:val="00EF79BA"/>
    <w:rsid w:val="00F10423"/>
    <w:rsid w:val="00F24903"/>
    <w:rsid w:val="00F328E0"/>
    <w:rsid w:val="00F71E9A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CBE"/>
  <w15:chartTrackingRefBased/>
  <w15:docId w15:val="{590835FB-3725-42D3-B329-BFCA0018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96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94E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4E2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2BBE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8B3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k.info/aanmelden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alk.info/portfolio_page/regionale-initiatieven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k.info/zorgkaar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tmesselinkcare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BADBE23BCF6428A07B7E0DCA93BE6" ma:contentTypeVersion="16" ma:contentTypeDescription="Een nieuw document maken." ma:contentTypeScope="" ma:versionID="075cef735fc79206bab02c8b7de3fcb5">
  <xsd:schema xmlns:xsd="http://www.w3.org/2001/XMLSchema" xmlns:xs="http://www.w3.org/2001/XMLSchema" xmlns:p="http://schemas.microsoft.com/office/2006/metadata/properties" xmlns:ns2="3c60a0db-d1b2-42d6-a8c6-a67f04d9b2a0" xmlns:ns3="ff91910c-9316-4f05-8e80-ef164531a784" targetNamespace="http://schemas.microsoft.com/office/2006/metadata/properties" ma:root="true" ma:fieldsID="7a1c4c5fefb4debe0987f8c46c33221e" ns2:_="" ns3:_="">
    <xsd:import namespace="3c60a0db-d1b2-42d6-a8c6-a67f04d9b2a0"/>
    <xsd:import namespace="ff91910c-9316-4f05-8e80-ef164531a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a0db-d1b2-42d6-a8c6-a67f04d9b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1910c-9316-4f05-8e80-ef164531a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a37bf4-941c-449f-ac38-a874ac9a7d3c}" ma:internalName="TaxCatchAll" ma:showField="CatchAllData" ma:web="ff91910c-9316-4f05-8e80-ef164531a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1910c-9316-4f05-8e80-ef164531a784" xsi:nil="true"/>
    <lcf76f155ced4ddcb4097134ff3c332f xmlns="3c60a0db-d1b2-42d6-a8c6-a67f04d9b2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55AED-DDF2-41FA-B7E0-7A96CFBE96A0}"/>
</file>

<file path=customXml/itemProps2.xml><?xml version="1.0" encoding="utf-8"?>
<ds:datastoreItem xmlns:ds="http://schemas.openxmlformats.org/officeDocument/2006/customXml" ds:itemID="{BFC370F8-12CD-47D6-84C1-6CB4BE076834}"/>
</file>

<file path=customXml/itemProps3.xml><?xml version="1.0" encoding="utf-8"?>
<ds:datastoreItem xmlns:ds="http://schemas.openxmlformats.org/officeDocument/2006/customXml" ds:itemID="{386217AC-997A-4732-B606-04097026D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messelink</dc:creator>
  <cp:keywords/>
  <dc:description/>
  <cp:lastModifiedBy>Lilian van Campen</cp:lastModifiedBy>
  <cp:revision>2</cp:revision>
  <dcterms:created xsi:type="dcterms:W3CDTF">2024-07-23T09:35:00Z</dcterms:created>
  <dcterms:modified xsi:type="dcterms:W3CDTF">2024-07-23T09:35:00Z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0x010100D16BADBE23BCF6428A07B7E0DCA93BE6</vt:lpwstr>
  </property>
</Properties>
</file>