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90BAF" w:rsidP="00CC0A29" w:rsidRDefault="00F90BAF" w14:paraId="4BD7C536" w14:textId="54BD864E">
      <w:pPr>
        <w:rPr>
          <w:b/>
          <w:lang w:val="nl-NL"/>
        </w:rPr>
      </w:pPr>
    </w:p>
    <w:p w:rsidR="00F90BAF" w:rsidP="00DD3681" w:rsidRDefault="00F90BAF" w14:paraId="634290EE" w14:textId="0F88E53E">
      <w:pPr>
        <w:rPr>
          <w:b/>
          <w:lang w:val="nl-NL"/>
        </w:rPr>
      </w:pPr>
      <w:r>
        <w:rPr>
          <w:noProof/>
          <w:lang w:val="nl-NL" w:eastAsia="nl-NL"/>
        </w:rPr>
        <w:drawing>
          <wp:inline distT="0" distB="0" distL="0" distR="0" wp14:anchorId="11CF409C" wp14:editId="6BC702F6">
            <wp:extent cx="3486150" cy="1019674"/>
            <wp:effectExtent l="0" t="0" r="0" b="9525"/>
            <wp:docPr id="825850984" name="Afbeelding 2" descr="https://sharepoint.kngf.nl/Lidverenigingen/NVZF/MarketingCommunicatie/Logo's%20NVZF%202016/KNGF_merk_NVZF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6150" cy="1019674"/>
                    </a:xfrm>
                    <a:prstGeom prst="rect">
                      <a:avLst/>
                    </a:prstGeom>
                  </pic:spPr>
                </pic:pic>
              </a:graphicData>
            </a:graphic>
          </wp:inline>
        </w:drawing>
      </w:r>
    </w:p>
    <w:p w:rsidRPr="00F90BAF" w:rsidR="00FE5A31" w:rsidP="392C3668" w:rsidRDefault="00AD79D5" w14:paraId="29916E80" w14:textId="4966ED68">
      <w:pPr>
        <w:rPr>
          <w:b w:val="1"/>
          <w:bCs w:val="1"/>
          <w:sz w:val="24"/>
          <w:szCs w:val="24"/>
          <w:lang w:val="nl-NL"/>
        </w:rPr>
      </w:pPr>
      <w:r w:rsidRPr="031CB723" w:rsidR="00AD79D5">
        <w:rPr>
          <w:b w:val="1"/>
          <w:bCs w:val="1"/>
          <w:sz w:val="24"/>
          <w:szCs w:val="24"/>
          <w:lang w:val="nl-NL"/>
        </w:rPr>
        <w:t xml:space="preserve">Aanvraagformulier Aanmoedigingssubsidie </w:t>
      </w:r>
      <w:r w:rsidRPr="031CB723" w:rsidR="00C60963">
        <w:rPr>
          <w:b w:val="1"/>
          <w:bCs w:val="1"/>
          <w:sz w:val="24"/>
          <w:szCs w:val="24"/>
          <w:lang w:val="nl-NL"/>
        </w:rPr>
        <w:t xml:space="preserve">Innovatie &amp; </w:t>
      </w:r>
      <w:r w:rsidRPr="031CB723" w:rsidR="00AD79D5">
        <w:rPr>
          <w:b w:val="1"/>
          <w:bCs w:val="1"/>
          <w:sz w:val="24"/>
          <w:szCs w:val="24"/>
          <w:lang w:val="nl-NL"/>
        </w:rPr>
        <w:t xml:space="preserve">Onderzoek </w:t>
      </w:r>
      <w:r w:rsidRPr="031CB723" w:rsidR="00C60963">
        <w:rPr>
          <w:b w:val="1"/>
          <w:bCs w:val="1"/>
          <w:sz w:val="24"/>
          <w:szCs w:val="24"/>
          <w:lang w:val="nl-NL"/>
        </w:rPr>
        <w:t>Z</w:t>
      </w:r>
      <w:r w:rsidRPr="031CB723" w:rsidR="00AD79D5">
        <w:rPr>
          <w:b w:val="1"/>
          <w:bCs w:val="1"/>
          <w:sz w:val="24"/>
          <w:szCs w:val="24"/>
          <w:lang w:val="nl-NL"/>
        </w:rPr>
        <w:t>iekenhuisfysiotherapie</w:t>
      </w:r>
      <w:r w:rsidRPr="031CB723" w:rsidR="00D92934">
        <w:rPr>
          <w:b w:val="1"/>
          <w:bCs w:val="1"/>
          <w:sz w:val="24"/>
          <w:szCs w:val="24"/>
          <w:lang w:val="nl-NL"/>
        </w:rPr>
        <w:t xml:space="preserve"> 20</w:t>
      </w:r>
      <w:r w:rsidRPr="031CB723" w:rsidR="007A4FF3">
        <w:rPr>
          <w:b w:val="1"/>
          <w:bCs w:val="1"/>
          <w:sz w:val="24"/>
          <w:szCs w:val="24"/>
          <w:lang w:val="nl-NL"/>
        </w:rPr>
        <w:t>2</w:t>
      </w:r>
      <w:r w:rsidRPr="031CB723" w:rsidR="70D9B169">
        <w:rPr>
          <w:b w:val="1"/>
          <w:bCs w:val="1"/>
          <w:sz w:val="24"/>
          <w:szCs w:val="24"/>
          <w:lang w:val="nl-NL"/>
        </w:rPr>
        <w:t>5</w:t>
      </w:r>
    </w:p>
    <w:p w:rsidR="00A531CD" w:rsidP="00DD3681" w:rsidRDefault="00A531CD" w14:paraId="1665CB0F" w14:textId="77777777">
      <w:pPr>
        <w:rPr>
          <w:lang w:val="nl-NL"/>
        </w:rPr>
      </w:pPr>
    </w:p>
    <w:p w:rsidRPr="0012165E" w:rsidR="18353379" w:rsidP="18F16CB8" w:rsidRDefault="18353379" w14:paraId="5EE3B8B2" w14:textId="52DF26D9">
      <w:pPr>
        <w:rPr>
          <w:lang w:val="nl-NL"/>
        </w:rPr>
      </w:pPr>
      <w:r w:rsidRPr="008A7B6F" w:rsidR="18353379">
        <w:rPr>
          <w:rFonts w:eastAsia="Arial" w:cs="Arial"/>
          <w:lang w:val="nl-NL"/>
        </w:rPr>
        <w:t xml:space="preserve">Het NVZF looft dit jaar een aanmoedigingssubsidies van € 2.500.- uit voor meest veelbelovende onderzoeksproject en voor het meest veelbelovende innovatieproject ten behoeve van de ziekenhuisfysiotherapie. Tijdens haar jaarcongres op </w:t>
      </w:r>
      <w:r w:rsidRPr="008A7B6F" w:rsidR="7FF395E8">
        <w:rPr>
          <w:rFonts w:eastAsia="Arial" w:cs="Arial"/>
          <w:lang w:val="nl-NL"/>
        </w:rPr>
        <w:t xml:space="preserve">2 oktober </w:t>
      </w:r>
      <w:r w:rsidRPr="008A7B6F" w:rsidR="18353379">
        <w:rPr>
          <w:rFonts w:eastAsia="Arial" w:cs="Arial"/>
          <w:lang w:val="nl-NL"/>
        </w:rPr>
        <w:t>202</w:t>
      </w:r>
      <w:r w:rsidRPr="008A7B6F" w:rsidR="43F60594">
        <w:rPr>
          <w:rFonts w:eastAsia="Arial" w:cs="Arial"/>
          <w:lang w:val="nl-NL"/>
        </w:rPr>
        <w:t>5</w:t>
      </w:r>
      <w:r w:rsidRPr="008A7B6F" w:rsidR="18353379">
        <w:rPr>
          <w:rFonts w:eastAsia="Arial" w:cs="Arial"/>
          <w:lang w:val="nl-NL"/>
        </w:rPr>
        <w:t xml:space="preserve"> in </w:t>
      </w:r>
      <w:r w:rsidRPr="008A7B6F" w:rsidR="4E114913">
        <w:rPr>
          <w:rFonts w:eastAsia="Arial" w:cs="Arial"/>
          <w:lang w:val="nl-NL"/>
        </w:rPr>
        <w:t xml:space="preserve">Nieuwegein </w:t>
      </w:r>
      <w:r w:rsidRPr="008A7B6F" w:rsidR="18353379">
        <w:rPr>
          <w:rFonts w:eastAsia="Arial" w:cs="Arial"/>
          <w:lang w:val="nl-NL"/>
        </w:rPr>
        <w:t>zal de NVZF de winnaar van deze subsidie bekend maken, en ter plekke de cheque overhandigen. Wilt u meedingen naar deze aanmoedigingssubsidie dan kunt u onderstaand formulier invullen en voor 1</w:t>
      </w:r>
      <w:r w:rsidRPr="008A7B6F" w:rsidR="7DA95539">
        <w:rPr>
          <w:rFonts w:eastAsia="Arial" w:cs="Arial"/>
          <w:lang w:val="nl-NL"/>
        </w:rPr>
        <w:t xml:space="preserve"> september </w:t>
      </w:r>
      <w:r w:rsidRPr="008A7B6F" w:rsidR="18353379">
        <w:rPr>
          <w:rFonts w:eastAsia="Arial" w:cs="Arial"/>
          <w:lang w:val="nl-NL"/>
        </w:rPr>
        <w:t>202</w:t>
      </w:r>
      <w:r w:rsidRPr="008A7B6F" w:rsidR="402B019D">
        <w:rPr>
          <w:rFonts w:eastAsia="Arial" w:cs="Arial"/>
          <w:lang w:val="nl-NL"/>
        </w:rPr>
        <w:t>5</w:t>
      </w:r>
      <w:r w:rsidRPr="008A7B6F" w:rsidR="18353379">
        <w:rPr>
          <w:rFonts w:eastAsia="Arial" w:cs="Arial"/>
          <w:lang w:val="nl-NL"/>
        </w:rPr>
        <w:t xml:space="preserve"> insturen naar </w:t>
      </w:r>
      <w:hyperlink r:id="R960506d16309440f">
        <w:r w:rsidRPr="008A7B6F" w:rsidR="18353379">
          <w:rPr>
            <w:rStyle w:val="Hyperlink"/>
            <w:rFonts w:eastAsia="Arial" w:cs="Arial"/>
            <w:lang w:val="nl-NL"/>
          </w:rPr>
          <w:t>secretariaat@nvzf.nl</w:t>
        </w:r>
      </w:hyperlink>
      <w:r w:rsidRPr="008A7B6F" w:rsidR="18353379">
        <w:rPr>
          <w:rFonts w:eastAsia="Arial" w:cs="Arial"/>
          <w:lang w:val="nl-NL"/>
        </w:rPr>
        <w:t>.</w:t>
      </w:r>
    </w:p>
    <w:p w:rsidR="00AD79D5" w:rsidP="00AD79D5" w:rsidRDefault="00AD79D5" w14:paraId="44B45E5B" w14:textId="77777777">
      <w:pPr>
        <w:rPr>
          <w:lang w:val="nl-NL"/>
        </w:rPr>
      </w:pPr>
    </w:p>
    <w:p w:rsidR="00AD79D5" w:rsidP="00AD79D5" w:rsidRDefault="00AD79D5" w14:paraId="56949961" w14:textId="77777777">
      <w:pPr>
        <w:rPr>
          <w:lang w:val="nl-NL"/>
        </w:rPr>
      </w:pPr>
    </w:p>
    <w:p w:rsidRPr="003B6375" w:rsidR="00AD79D5" w:rsidP="00AD79D5" w:rsidRDefault="00AD79D5" w14:paraId="1DCD13A7" w14:textId="77777777">
      <w:pPr>
        <w:rPr>
          <w:b/>
          <w:bCs/>
          <w:lang w:val="nl-NL"/>
        </w:rPr>
      </w:pPr>
      <w:r w:rsidRPr="003B6375">
        <w:rPr>
          <w:b/>
          <w:bCs/>
          <w:lang w:val="nl-NL"/>
        </w:rPr>
        <w:t>Naam project</w:t>
      </w:r>
    </w:p>
    <w:p w:rsidRPr="003B6375" w:rsidR="00AD79D5" w:rsidP="00AD79D5" w:rsidRDefault="49F43F93" w14:paraId="5F77B958" w14:textId="7354034C">
      <w:pPr>
        <w:rPr>
          <w:lang w:val="nl-NL"/>
        </w:rPr>
      </w:pPr>
      <w:r w:rsidRPr="18F16CB8">
        <w:rPr>
          <w:lang w:val="nl-NL"/>
        </w:rPr>
        <w:t>...</w:t>
      </w:r>
    </w:p>
    <w:p w:rsidRPr="003B6375" w:rsidR="00271454" w:rsidP="00AD79D5" w:rsidRDefault="00271454" w14:paraId="7D1CA405" w14:textId="77777777">
      <w:pPr>
        <w:rPr>
          <w:lang w:val="nl-NL"/>
        </w:rPr>
      </w:pPr>
    </w:p>
    <w:p w:rsidR="18F16CB8" w:rsidP="18F16CB8" w:rsidRDefault="18F16CB8" w14:paraId="173531F2" w14:textId="04041545">
      <w:pPr>
        <w:rPr>
          <w:lang w:val="nl-NL"/>
        </w:rPr>
      </w:pPr>
    </w:p>
    <w:p w:rsidRPr="003B6375" w:rsidR="00AD79D5" w:rsidP="00AD79D5" w:rsidRDefault="49F43F93" w14:paraId="0F0E5058" w14:textId="57A44356">
      <w:pPr>
        <w:rPr>
          <w:b/>
          <w:lang w:val="nl-NL"/>
        </w:rPr>
      </w:pPr>
      <w:r w:rsidRPr="18F16CB8">
        <w:rPr>
          <w:b/>
          <w:bCs/>
          <w:lang w:val="nl-NL"/>
        </w:rPr>
        <w:t>Onderzoek/innovatie</w:t>
      </w:r>
    </w:p>
    <w:p w:rsidR="49F43F93" w:rsidP="18F16CB8" w:rsidRDefault="49F43F93" w14:paraId="67AB060C" w14:textId="3EDFBAA6">
      <w:pPr>
        <w:rPr>
          <w:lang w:val="nl-NL"/>
        </w:rPr>
      </w:pPr>
      <w:r w:rsidRPr="18F16CB8">
        <w:rPr>
          <w:lang w:val="nl-NL"/>
        </w:rPr>
        <w:t>...</w:t>
      </w:r>
    </w:p>
    <w:p w:rsidR="18F16CB8" w:rsidP="18F16CB8" w:rsidRDefault="18F16CB8" w14:paraId="5EC7B71F" w14:textId="6FAB1556">
      <w:pPr>
        <w:rPr>
          <w:lang w:val="nl-NL"/>
        </w:rPr>
      </w:pPr>
    </w:p>
    <w:p w:rsidR="18F16CB8" w:rsidP="18F16CB8" w:rsidRDefault="18F16CB8" w14:paraId="56EF04DB" w14:textId="58F97C63">
      <w:pPr>
        <w:rPr>
          <w:lang w:val="nl-NL"/>
        </w:rPr>
      </w:pPr>
    </w:p>
    <w:p w:rsidRPr="003B6375" w:rsidR="00AD79D5" w:rsidP="00AD79D5" w:rsidRDefault="00AD79D5" w14:paraId="332CFE9C" w14:textId="77777777">
      <w:pPr>
        <w:rPr>
          <w:b/>
          <w:bCs/>
          <w:lang w:val="nl-NL"/>
        </w:rPr>
      </w:pPr>
      <w:r w:rsidRPr="003B6375">
        <w:rPr>
          <w:b/>
          <w:bCs/>
          <w:lang w:val="nl-NL"/>
        </w:rPr>
        <w:t>Aanleiding onderzoek/project (max. 200 woorden)</w:t>
      </w:r>
    </w:p>
    <w:p w:rsidRPr="003B6375" w:rsidR="00AD79D5" w:rsidP="00AD79D5" w:rsidRDefault="43C24E47" w14:paraId="60307AD1" w14:textId="1F4DDB9A">
      <w:pPr>
        <w:rPr>
          <w:lang w:val="nl-NL"/>
        </w:rPr>
      </w:pPr>
      <w:r w:rsidRPr="18F16CB8">
        <w:rPr>
          <w:lang w:val="nl-NL"/>
        </w:rPr>
        <w:t>...</w:t>
      </w:r>
    </w:p>
    <w:p w:rsidRPr="003B6375" w:rsidR="00271454" w:rsidP="00AD79D5" w:rsidRDefault="00271454" w14:paraId="33823391" w14:textId="77777777">
      <w:pPr>
        <w:rPr>
          <w:lang w:val="nl-NL"/>
        </w:rPr>
      </w:pPr>
    </w:p>
    <w:p w:rsidRPr="003B6375" w:rsidR="00AD79D5" w:rsidP="00AD79D5" w:rsidRDefault="00AD79D5" w14:paraId="3EE47D17" w14:textId="77777777">
      <w:pPr>
        <w:rPr>
          <w:lang w:val="nl-NL"/>
        </w:rPr>
      </w:pPr>
    </w:p>
    <w:p w:rsidRPr="003B6375" w:rsidR="00AD79D5" w:rsidP="00AD79D5" w:rsidRDefault="00AD79D5" w14:paraId="5E9FBB0A" w14:textId="77777777">
      <w:pPr>
        <w:rPr>
          <w:b/>
          <w:bCs/>
          <w:lang w:val="nl-NL"/>
        </w:rPr>
      </w:pPr>
      <w:r w:rsidRPr="003B6375">
        <w:rPr>
          <w:b/>
          <w:bCs/>
          <w:lang w:val="nl-NL"/>
        </w:rPr>
        <w:t>Doelstelling (max. 100 woorden)</w:t>
      </w:r>
    </w:p>
    <w:p w:rsidRPr="003B6375" w:rsidR="00AD79D5" w:rsidP="00AD79D5" w:rsidRDefault="7115588F" w14:paraId="30D746C0" w14:textId="2FA0C0C9">
      <w:pPr>
        <w:rPr>
          <w:lang w:val="nl-NL"/>
        </w:rPr>
      </w:pPr>
      <w:r w:rsidRPr="18F16CB8">
        <w:rPr>
          <w:lang w:val="nl-NL"/>
        </w:rPr>
        <w:t>...</w:t>
      </w:r>
    </w:p>
    <w:p w:rsidRPr="003B6375" w:rsidR="00271454" w:rsidP="00AD79D5" w:rsidRDefault="00271454" w14:paraId="3710828C" w14:textId="77777777">
      <w:pPr>
        <w:rPr>
          <w:lang w:val="nl-NL"/>
        </w:rPr>
      </w:pPr>
    </w:p>
    <w:p w:rsidRPr="003B6375" w:rsidR="00AD79D5" w:rsidP="00AD79D5" w:rsidRDefault="00AD79D5" w14:paraId="4DC1FE9A" w14:textId="77777777">
      <w:pPr>
        <w:rPr>
          <w:lang w:val="nl-NL"/>
        </w:rPr>
      </w:pPr>
    </w:p>
    <w:p w:rsidRPr="003B6375" w:rsidR="00AD79D5" w:rsidP="00AD79D5" w:rsidRDefault="00AD79D5" w14:paraId="26514565" w14:textId="77777777">
      <w:pPr>
        <w:rPr>
          <w:b/>
          <w:bCs/>
          <w:lang w:val="nl-NL"/>
        </w:rPr>
      </w:pPr>
      <w:r w:rsidRPr="003B6375">
        <w:rPr>
          <w:b/>
          <w:bCs/>
          <w:lang w:val="nl-NL"/>
        </w:rPr>
        <w:t>Werkplan/Methode (max. 200 woorden)</w:t>
      </w:r>
    </w:p>
    <w:p w:rsidRPr="003B6375" w:rsidR="00AD79D5" w:rsidP="00AD79D5" w:rsidRDefault="7BCCE45B" w14:paraId="16DFF94D" w14:textId="3D725427">
      <w:pPr>
        <w:rPr>
          <w:lang w:val="nl-NL"/>
        </w:rPr>
      </w:pPr>
      <w:r w:rsidRPr="18F16CB8">
        <w:rPr>
          <w:lang w:val="nl-NL"/>
        </w:rPr>
        <w:t>...</w:t>
      </w:r>
    </w:p>
    <w:p w:rsidRPr="003B6375" w:rsidR="00271454" w:rsidP="00AD79D5" w:rsidRDefault="00271454" w14:paraId="65809EB5" w14:textId="77777777">
      <w:pPr>
        <w:rPr>
          <w:lang w:val="nl-NL"/>
        </w:rPr>
      </w:pPr>
    </w:p>
    <w:p w:rsidRPr="003B6375" w:rsidR="00AD79D5" w:rsidP="00AD79D5" w:rsidRDefault="00AD79D5" w14:paraId="296BCEFF" w14:textId="77777777">
      <w:pPr>
        <w:rPr>
          <w:lang w:val="nl-NL"/>
        </w:rPr>
      </w:pPr>
    </w:p>
    <w:p w:rsidRPr="003B6375" w:rsidR="00AD79D5" w:rsidP="00AD79D5" w:rsidRDefault="00AD79D5" w14:paraId="27F0E62E" w14:textId="77777777">
      <w:pPr>
        <w:rPr>
          <w:b/>
          <w:bCs/>
          <w:lang w:val="nl-NL"/>
        </w:rPr>
      </w:pPr>
      <w:r w:rsidRPr="003B6375">
        <w:rPr>
          <w:b/>
          <w:bCs/>
          <w:lang w:val="nl-NL"/>
        </w:rPr>
        <w:t>Tijdpad van onderzoek/project (max. 100 woorden)</w:t>
      </w:r>
    </w:p>
    <w:p w:rsidRPr="003B6375" w:rsidR="00AD79D5" w:rsidP="00AD79D5" w:rsidRDefault="45753713" w14:paraId="5FBB2882" w14:textId="5D5A0E29">
      <w:pPr>
        <w:rPr>
          <w:lang w:val="nl-NL"/>
        </w:rPr>
      </w:pPr>
      <w:r w:rsidRPr="18F16CB8">
        <w:rPr>
          <w:lang w:val="nl-NL"/>
        </w:rPr>
        <w:t>...</w:t>
      </w:r>
    </w:p>
    <w:p w:rsidRPr="003B6375" w:rsidR="00271454" w:rsidP="00AD79D5" w:rsidRDefault="00271454" w14:paraId="7215A6CF" w14:textId="77777777">
      <w:pPr>
        <w:rPr>
          <w:lang w:val="nl-NL"/>
        </w:rPr>
      </w:pPr>
    </w:p>
    <w:p w:rsidRPr="003B6375" w:rsidR="00AD79D5" w:rsidP="00AD79D5" w:rsidRDefault="00AD79D5" w14:paraId="2A0DED1A" w14:textId="77777777">
      <w:pPr>
        <w:rPr>
          <w:lang w:val="nl-NL"/>
        </w:rPr>
      </w:pPr>
    </w:p>
    <w:p w:rsidRPr="003B6375" w:rsidR="00AD79D5" w:rsidP="00AD79D5" w:rsidRDefault="00AD79D5" w14:paraId="734DCB2B" w14:textId="77777777">
      <w:pPr>
        <w:rPr>
          <w:b/>
          <w:bCs/>
          <w:lang w:val="nl-NL"/>
        </w:rPr>
      </w:pPr>
      <w:r w:rsidRPr="003B6375">
        <w:rPr>
          <w:b/>
          <w:bCs/>
          <w:lang w:val="nl-NL"/>
        </w:rPr>
        <w:t>Wat levert het onderzoek/project de ziekenhuisfysiotherapie op? (max. 100 woorden)</w:t>
      </w:r>
    </w:p>
    <w:p w:rsidRPr="003B6375" w:rsidR="00AD79D5" w:rsidP="00AD79D5" w:rsidRDefault="1EF53645" w14:paraId="0A7830D4" w14:textId="5F6CBF63">
      <w:pPr>
        <w:rPr>
          <w:lang w:val="nl-NL"/>
        </w:rPr>
      </w:pPr>
      <w:r w:rsidRPr="18F16CB8">
        <w:rPr>
          <w:lang w:val="nl-NL"/>
        </w:rPr>
        <w:t>...</w:t>
      </w:r>
    </w:p>
    <w:p w:rsidRPr="003B6375" w:rsidR="00271454" w:rsidP="00AD79D5" w:rsidRDefault="00271454" w14:paraId="6865EA9E" w14:textId="77777777">
      <w:pPr>
        <w:rPr>
          <w:lang w:val="nl-NL"/>
        </w:rPr>
      </w:pPr>
    </w:p>
    <w:p w:rsidRPr="003B6375" w:rsidR="00AD79D5" w:rsidP="00AD79D5" w:rsidRDefault="00AD79D5" w14:paraId="3FF5E066" w14:textId="77777777">
      <w:pPr>
        <w:rPr>
          <w:lang w:val="nl-NL"/>
        </w:rPr>
      </w:pPr>
    </w:p>
    <w:p w:rsidRPr="003B6375" w:rsidR="00AD79D5" w:rsidP="00AD79D5" w:rsidRDefault="00AD79D5" w14:paraId="56AE8969" w14:textId="77777777">
      <w:pPr>
        <w:rPr>
          <w:b/>
          <w:bCs/>
          <w:lang w:val="nl-NL"/>
        </w:rPr>
      </w:pPr>
      <w:r w:rsidRPr="003B6375">
        <w:rPr>
          <w:b/>
          <w:bCs/>
          <w:lang w:val="nl-NL"/>
        </w:rPr>
        <w:t>Waaraan wordt het subsidiebedrag precies besteed? (max. 100 woorden)</w:t>
      </w:r>
    </w:p>
    <w:p w:rsidRPr="003B6375" w:rsidR="00AD79D5" w:rsidP="00AD79D5" w:rsidRDefault="5F1BB8AB" w14:paraId="00DA719E" w14:textId="11C44C41">
      <w:pPr>
        <w:rPr>
          <w:lang w:val="nl-NL"/>
        </w:rPr>
      </w:pPr>
      <w:r w:rsidRPr="18F16CB8">
        <w:rPr>
          <w:lang w:val="nl-NL"/>
        </w:rPr>
        <w:t>...</w:t>
      </w:r>
    </w:p>
    <w:p w:rsidRPr="003B6375" w:rsidR="00271454" w:rsidP="00AD79D5" w:rsidRDefault="00271454" w14:paraId="3305AE79" w14:textId="77777777">
      <w:pPr>
        <w:rPr>
          <w:lang w:val="nl-NL"/>
        </w:rPr>
      </w:pPr>
    </w:p>
    <w:p w:rsidRPr="003B6375" w:rsidR="00AD79D5" w:rsidP="00AD79D5" w:rsidRDefault="00AD79D5" w14:paraId="57456029" w14:textId="77777777">
      <w:pPr>
        <w:rPr>
          <w:lang w:val="nl-NL"/>
        </w:rPr>
      </w:pPr>
    </w:p>
    <w:p w:rsidRPr="003B6375" w:rsidR="00AD79D5" w:rsidP="00AD79D5" w:rsidRDefault="00AD79D5" w14:paraId="1B86F3B8" w14:textId="77777777">
      <w:pPr>
        <w:rPr>
          <w:b/>
          <w:bCs/>
          <w:lang w:val="nl-NL"/>
        </w:rPr>
      </w:pPr>
      <w:r w:rsidRPr="003B6375">
        <w:rPr>
          <w:b/>
          <w:bCs/>
          <w:lang w:val="nl-NL"/>
        </w:rPr>
        <w:t>Wie zijn eventuele samenwerkingspartners? (max. 50 woorden)</w:t>
      </w:r>
    </w:p>
    <w:p w:rsidR="00AD79D5" w:rsidP="00AD79D5" w:rsidRDefault="24D7966A" w14:paraId="23408B39" w14:textId="1AA9FCCD">
      <w:pPr>
        <w:rPr>
          <w:lang w:val="nl-NL"/>
        </w:rPr>
      </w:pPr>
      <w:r w:rsidRPr="18F16CB8">
        <w:rPr>
          <w:lang w:val="nl-NL"/>
        </w:rPr>
        <w:t>...</w:t>
      </w:r>
    </w:p>
    <w:p w:rsidR="00C60963" w:rsidP="00AD79D5" w:rsidRDefault="00C60963" w14:paraId="14CC6A42" w14:textId="02B62BC9">
      <w:pPr>
        <w:rPr>
          <w:lang w:val="nl-NL"/>
        </w:rPr>
      </w:pPr>
    </w:p>
    <w:p w:rsidR="00271454" w:rsidP="00AD79D5" w:rsidRDefault="00271454" w14:paraId="4D0E5342" w14:textId="77777777">
      <w:pPr>
        <w:rPr>
          <w:lang w:val="nl-NL"/>
        </w:rPr>
      </w:pPr>
    </w:p>
    <w:p w:rsidR="031CB723" w:rsidP="031CB723" w:rsidRDefault="031CB723" w14:paraId="5E276230" w14:textId="764EE0A1">
      <w:pPr>
        <w:rPr>
          <w:lang w:val="nl-NL"/>
        </w:rPr>
      </w:pPr>
    </w:p>
    <w:p w:rsidR="00C60963" w:rsidP="00C60963" w:rsidRDefault="00C60963" w14:paraId="61F0185E" w14:textId="18DA0C20">
      <w:pPr>
        <w:rPr>
          <w:lang w:val="nl-NL"/>
        </w:rPr>
      </w:pPr>
      <w:r>
        <w:rPr>
          <w:lang w:val="nl-NL"/>
        </w:rPr>
        <w:t>H</w:t>
      </w:r>
      <w:r w:rsidR="00AD79D5">
        <w:rPr>
          <w:lang w:val="nl-NL"/>
        </w:rPr>
        <w:t>et bestuur NVZF beoordeelt de ingediende aanvraagformulieren (1</w:t>
      </w:r>
      <w:r w:rsidRPr="00240075" w:rsidR="00AD79D5">
        <w:rPr>
          <w:vertAlign w:val="superscript"/>
          <w:lang w:val="nl-NL"/>
        </w:rPr>
        <w:t>e</w:t>
      </w:r>
      <w:r w:rsidR="00AD79D5">
        <w:rPr>
          <w:lang w:val="nl-NL"/>
        </w:rPr>
        <w:t xml:space="preserve"> ronde) en komt hiermee tot een keuze voor maximaal 5 onderzoeken/projecten die per project maximaal 2 minuten mogen pitchen (2</w:t>
      </w:r>
      <w:r w:rsidRPr="00240075" w:rsidR="00AD79D5">
        <w:rPr>
          <w:vertAlign w:val="superscript"/>
          <w:lang w:val="nl-NL"/>
        </w:rPr>
        <w:t>e</w:t>
      </w:r>
      <w:r w:rsidR="00AD79D5">
        <w:rPr>
          <w:lang w:val="nl-NL"/>
        </w:rPr>
        <w:t xml:space="preserve"> ronde) tijdens het jaarcongres NVZF.</w:t>
      </w:r>
      <w:r w:rsidR="00606EE2">
        <w:rPr>
          <w:lang w:val="nl-NL"/>
        </w:rPr>
        <w:t xml:space="preserve"> Het eindoordeel over het meest geschikte project </w:t>
      </w:r>
      <w:r w:rsidR="00127200">
        <w:rPr>
          <w:lang w:val="nl-NL"/>
        </w:rPr>
        <w:t xml:space="preserve">voor de subsidie </w:t>
      </w:r>
      <w:r w:rsidRPr="00C60963">
        <w:rPr>
          <w:lang w:val="nl-NL"/>
        </w:rPr>
        <w:t>wordt daarna voor 25% door de congresdeelnemers en voor 75% door de jury (minimaal bestaande uit 3 NVZF (</w:t>
      </w:r>
      <w:proofErr w:type="spellStart"/>
      <w:r w:rsidRPr="00C60963">
        <w:rPr>
          <w:lang w:val="nl-NL"/>
        </w:rPr>
        <w:t>bestuurs</w:t>
      </w:r>
      <w:proofErr w:type="spellEnd"/>
      <w:r w:rsidRPr="00C60963">
        <w:rPr>
          <w:lang w:val="nl-NL"/>
        </w:rPr>
        <w:t>)leden) geveld.</w:t>
      </w:r>
    </w:p>
    <w:p w:rsidR="00C60963" w:rsidP="00C60963" w:rsidRDefault="00C60963" w14:paraId="2DA4BBD5" w14:noSpellErr="1" w14:textId="1E4FE62C">
      <w:pPr>
        <w:rPr>
          <w:b w:val="1"/>
          <w:bCs w:val="1"/>
          <w:sz w:val="24"/>
          <w:szCs w:val="24"/>
          <w:lang w:val="nl-NL"/>
        </w:rPr>
      </w:pPr>
      <w:r w:rsidRPr="031CB723">
        <w:rPr>
          <w:b w:val="1"/>
          <w:bCs w:val="1"/>
          <w:sz w:val="24"/>
          <w:szCs w:val="24"/>
          <w:lang w:val="nl-NL"/>
        </w:rPr>
        <w:br w:type="page"/>
      </w:r>
      <w:r w:rsidR="00C60963">
        <w:drawing>
          <wp:inline wp14:editId="1EC13331" wp14:anchorId="4AC417A3">
            <wp:extent cx="3743325" cy="1094896"/>
            <wp:effectExtent l="0" t="0" r="0" b="0"/>
            <wp:docPr id="635293395" name="Afbeelding 1" descr="https://sharepoint.kngf.nl/Lidverenigingen/NVZF/MarketingCommunicatie/Logo's%20NVZF%202016/KNGF_merk_NVZF_LANG.jpg" title=""/>
            <wp:cNvGraphicFramePr>
              <a:graphicFrameLocks noChangeAspect="1"/>
            </wp:cNvGraphicFramePr>
            <a:graphic>
              <a:graphicData uri="http://schemas.openxmlformats.org/drawingml/2006/picture">
                <pic:pic>
                  <pic:nvPicPr>
                    <pic:cNvPr id="0" name="Afbeelding 1"/>
                    <pic:cNvPicPr/>
                  </pic:nvPicPr>
                  <pic:blipFill>
                    <a:blip r:embed="R00ddcc655674475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43325" cy="1094896"/>
                    </a:xfrm>
                    <a:prstGeom prst="rect">
                      <a:avLst/>
                    </a:prstGeom>
                  </pic:spPr>
                </pic:pic>
              </a:graphicData>
            </a:graphic>
          </wp:inline>
        </w:drawing>
      </w:r>
    </w:p>
    <w:p w:rsidRPr="0012165E" w:rsidR="7EED4F43" w:rsidP="18F16CB8" w:rsidRDefault="7EED4F43" w14:paraId="38C05E89" w14:textId="1C54A6A7">
      <w:pPr>
        <w:rPr>
          <w:lang w:val="nl-NL"/>
        </w:rPr>
      </w:pPr>
      <w:r w:rsidRPr="18F16CB8">
        <w:rPr>
          <w:rFonts w:eastAsia="Arial" w:cs="Arial"/>
          <w:b/>
          <w:bCs/>
          <w:sz w:val="24"/>
          <w:szCs w:val="24"/>
          <w:lang w:val="nl-NL"/>
        </w:rPr>
        <w:t>Aanmoedigingssubsidies Onderzoek &amp; Innovatie Ziekenhuisfysiotherapie</w:t>
      </w:r>
    </w:p>
    <w:p w:rsidRPr="0012165E" w:rsidR="7EED4F43" w:rsidP="18F16CB8" w:rsidRDefault="7EED4F43" w14:paraId="724F64C9" w14:textId="4F7EC547">
      <w:pPr>
        <w:rPr>
          <w:lang w:val="nl-NL"/>
        </w:rPr>
      </w:pPr>
      <w:r w:rsidRPr="18F16CB8">
        <w:rPr>
          <w:rFonts w:eastAsia="Arial" w:cs="Arial"/>
          <w:lang w:val="nl-NL"/>
        </w:rPr>
        <w:t xml:space="preserve"> </w:t>
      </w:r>
    </w:p>
    <w:p w:rsidRPr="0012165E" w:rsidR="7EED4F43" w:rsidP="18F16CB8" w:rsidRDefault="7EED4F43" w14:paraId="3A9E3FA2" w14:textId="72B45CBE">
      <w:pPr>
        <w:rPr>
          <w:lang w:val="nl-NL"/>
        </w:rPr>
      </w:pPr>
      <w:r w:rsidRPr="18F16CB8">
        <w:rPr>
          <w:rFonts w:eastAsia="Arial" w:cs="Arial"/>
          <w:lang w:val="nl-NL"/>
        </w:rPr>
        <w:t>Sinds 2018 looft de NVZF jaarlijks een aanmoedigingssubsidie van € 2.500.- uit voor het meest veelbelovende onderzoeks- en/of innovatieproject ten behoeve van de ziekenhuisfysiotherapie.</w:t>
      </w:r>
    </w:p>
    <w:p w:rsidRPr="0012165E" w:rsidR="7EED4F43" w:rsidP="18F16CB8" w:rsidRDefault="7EED4F43" w14:paraId="1487F727" w14:textId="62991C10">
      <w:pPr>
        <w:rPr>
          <w:lang w:val="nl-NL"/>
        </w:rPr>
      </w:pPr>
      <w:r w:rsidRPr="008A7B6F" w:rsidR="7EED4F43">
        <w:rPr>
          <w:rFonts w:eastAsia="Arial" w:cs="Arial"/>
          <w:lang w:val="nl-NL"/>
        </w:rPr>
        <w:t>Tijdens haar jaarcongres zal de NVZF de winnaars van deze subsidie bekend maken en ter plekke de cheque overhandigen. Om te voorkomen dat deze aanmoediging een openeindfinanciering worden, gelden een aantal criteria voor zowel selectie van de meest geschikte projecten, als voor de wijze waarop alle ziekenhuisfysiotherapeuten van het resultaat van dit project kunnen profiteren.</w:t>
      </w:r>
    </w:p>
    <w:p w:rsidRPr="0012165E" w:rsidR="7EED4F43" w:rsidP="18F16CB8" w:rsidRDefault="7EED4F43" w14:paraId="687ADBB8" w14:textId="3D0187FF">
      <w:pPr>
        <w:rPr>
          <w:lang w:val="nl-NL"/>
        </w:rPr>
      </w:pPr>
      <w:r w:rsidRPr="18F16CB8">
        <w:rPr>
          <w:rFonts w:eastAsia="Arial" w:cs="Arial"/>
          <w:lang w:val="nl-NL"/>
        </w:rPr>
        <w:t xml:space="preserve"> </w:t>
      </w:r>
    </w:p>
    <w:p w:rsidRPr="0012165E" w:rsidR="00C60963" w:rsidP="00C60963" w:rsidRDefault="00C60963" w14:paraId="354C8DBB" w14:textId="3465C2EF">
      <w:pPr>
        <w:rPr>
          <w:lang w:val="nl-NL"/>
        </w:rPr>
      </w:pPr>
      <w:r w:rsidRPr="18F16CB8">
        <w:rPr>
          <w:rFonts w:eastAsia="Arial" w:cs="Arial"/>
          <w:lang w:val="nl-NL"/>
        </w:rPr>
        <w:t>De selectie bestaat uit twee rondes:</w:t>
      </w:r>
    </w:p>
    <w:p w:rsidRPr="0012165E" w:rsidR="7EED4F43" w:rsidP="18F16CB8" w:rsidRDefault="7EED4F43" w14:paraId="3C990AFC" w14:textId="1FBA8093">
      <w:pPr>
        <w:rPr>
          <w:lang w:val="nl-NL"/>
        </w:rPr>
      </w:pPr>
      <w:r w:rsidRPr="18F16CB8">
        <w:rPr>
          <w:rFonts w:eastAsia="Arial" w:cs="Arial"/>
          <w:lang w:val="nl-NL"/>
        </w:rPr>
        <w:t xml:space="preserve"> </w:t>
      </w:r>
    </w:p>
    <w:p w:rsidR="7EED4F43" w:rsidP="18F16CB8" w:rsidRDefault="7EED4F43" w14:paraId="2BB60AE4" w14:textId="1D17F758">
      <w:pPr>
        <w:pStyle w:val="Lijstalinea"/>
        <w:numPr>
          <w:ilvl w:val="0"/>
          <w:numId w:val="15"/>
        </w:numPr>
        <w:rPr>
          <w:rFonts w:eastAsia="Arial" w:cs="Arial"/>
          <w:lang w:val="nl-NL"/>
        </w:rPr>
      </w:pPr>
      <w:r w:rsidRPr="18F16CB8">
        <w:rPr>
          <w:rFonts w:eastAsia="Arial" w:cs="Arial"/>
          <w:lang w:val="nl-NL"/>
        </w:rPr>
        <w:t>Screenen ingediende aanvraagformulieren door bestuur NVZF en projecten selecteren</w:t>
      </w:r>
    </w:p>
    <w:p w:rsidR="7EED4F43" w:rsidP="18F16CB8" w:rsidRDefault="7EED4F43" w14:paraId="7CE14F57" w14:textId="1379CF04">
      <w:pPr>
        <w:pStyle w:val="Lijstalinea"/>
        <w:numPr>
          <w:ilvl w:val="0"/>
          <w:numId w:val="15"/>
        </w:numPr>
        <w:rPr>
          <w:rFonts w:eastAsia="Arial" w:cs="Arial"/>
          <w:lang w:val="nl-NL"/>
        </w:rPr>
      </w:pPr>
      <w:r w:rsidRPr="18F16CB8">
        <w:rPr>
          <w:rFonts w:eastAsia="Arial" w:cs="Arial"/>
          <w:lang w:val="nl-NL"/>
        </w:rPr>
        <w:t>Korte pitch in het ochtendprogramma van het jaarcongres van de geselecteerde projecten</w:t>
      </w:r>
    </w:p>
    <w:p w:rsidRPr="0012165E" w:rsidR="7EED4F43" w:rsidP="18F16CB8" w:rsidRDefault="7EED4F43" w14:paraId="09372B5B" w14:textId="4F51B30F">
      <w:pPr>
        <w:rPr>
          <w:lang w:val="nl-NL"/>
        </w:rPr>
      </w:pPr>
      <w:r w:rsidRPr="18F16CB8">
        <w:rPr>
          <w:rFonts w:eastAsia="Arial" w:cs="Arial"/>
          <w:lang w:val="nl-NL"/>
        </w:rPr>
        <w:t xml:space="preserve"> </w:t>
      </w:r>
    </w:p>
    <w:p w:rsidRPr="0012165E" w:rsidR="7EED4F43" w:rsidP="18F16CB8" w:rsidRDefault="7EED4F43" w14:paraId="4EAD6C58" w14:textId="3FBF5606">
      <w:pPr>
        <w:rPr>
          <w:lang w:val="nl-NL"/>
        </w:rPr>
      </w:pPr>
      <w:r w:rsidRPr="18F16CB8">
        <w:rPr>
          <w:rFonts w:eastAsia="Arial" w:cs="Arial"/>
          <w:lang w:val="nl-NL"/>
        </w:rPr>
        <w:t xml:space="preserve"> </w:t>
      </w:r>
    </w:p>
    <w:p w:rsidR="7EED4F43" w:rsidP="0012165E" w:rsidRDefault="7EED4F43" w14:paraId="30528D67" w14:textId="313ADD51">
      <w:pPr>
        <w:ind w:left="360"/>
      </w:pPr>
      <w:r w:rsidRPr="18F16CB8">
        <w:rPr>
          <w:rFonts w:eastAsia="Arial" w:cs="Arial"/>
          <w:b/>
          <w:bCs/>
          <w:i/>
          <w:iCs/>
          <w:lang w:val="nl-NL"/>
        </w:rPr>
        <w:t>Ad 1) Aanvraagformulier</w:t>
      </w:r>
    </w:p>
    <w:p w:rsidR="7EED4F43" w:rsidP="0012165E" w:rsidRDefault="7EED4F43" w14:paraId="49775FC6" w14:textId="1469744A">
      <w:pPr>
        <w:pStyle w:val="Lijstalinea"/>
        <w:numPr>
          <w:ilvl w:val="0"/>
          <w:numId w:val="13"/>
        </w:numPr>
        <w:rPr>
          <w:rFonts w:eastAsia="Arial" w:cs="Arial"/>
          <w:lang w:val="nl-NL"/>
        </w:rPr>
      </w:pPr>
      <w:r w:rsidRPr="18F16CB8">
        <w:rPr>
          <w:rFonts w:eastAsia="Arial" w:cs="Arial"/>
          <w:lang w:val="nl-NL"/>
        </w:rPr>
        <w:t>Naam project</w:t>
      </w:r>
    </w:p>
    <w:p w:rsidR="7EED4F43" w:rsidP="0012165E" w:rsidRDefault="7EED4F43" w14:paraId="46EC2FB9" w14:textId="7D836053">
      <w:pPr>
        <w:pStyle w:val="Lijstalinea"/>
        <w:numPr>
          <w:ilvl w:val="0"/>
          <w:numId w:val="13"/>
        </w:numPr>
        <w:rPr>
          <w:rFonts w:eastAsia="Arial" w:cs="Arial"/>
          <w:lang w:val="nl-NL"/>
        </w:rPr>
      </w:pPr>
      <w:r w:rsidRPr="18F16CB8">
        <w:rPr>
          <w:rFonts w:eastAsia="Arial" w:cs="Arial"/>
          <w:lang w:val="nl-NL"/>
        </w:rPr>
        <w:t>Aanleiding onderzoek/project (max. 200 woorden), geef duidelijk aan of het een onderzoek of een innovatie betreft</w:t>
      </w:r>
    </w:p>
    <w:p w:rsidR="7EED4F43" w:rsidP="0012165E" w:rsidRDefault="7EED4F43" w14:paraId="152D7DB1" w14:textId="0331DAD0">
      <w:pPr>
        <w:pStyle w:val="Lijstalinea"/>
        <w:numPr>
          <w:ilvl w:val="0"/>
          <w:numId w:val="13"/>
        </w:numPr>
        <w:rPr>
          <w:rFonts w:eastAsia="Arial" w:cs="Arial"/>
          <w:lang w:val="nl-NL"/>
        </w:rPr>
      </w:pPr>
      <w:r w:rsidRPr="18F16CB8">
        <w:rPr>
          <w:rFonts w:eastAsia="Arial" w:cs="Arial"/>
          <w:lang w:val="nl-NL"/>
        </w:rPr>
        <w:t>Doelstelling (max. 100 woorden)</w:t>
      </w:r>
    </w:p>
    <w:p w:rsidR="7EED4F43" w:rsidP="0012165E" w:rsidRDefault="7EED4F43" w14:paraId="1313BD0D" w14:textId="627B746B">
      <w:pPr>
        <w:pStyle w:val="Lijstalinea"/>
        <w:numPr>
          <w:ilvl w:val="0"/>
          <w:numId w:val="13"/>
        </w:numPr>
        <w:rPr>
          <w:rFonts w:eastAsia="Arial" w:cs="Arial"/>
          <w:lang w:val="nl-NL"/>
        </w:rPr>
      </w:pPr>
      <w:r w:rsidRPr="18F16CB8">
        <w:rPr>
          <w:rFonts w:eastAsia="Arial" w:cs="Arial"/>
          <w:lang w:val="nl-NL"/>
        </w:rPr>
        <w:t>Werkplan/Methode (max. 200 woorden)</w:t>
      </w:r>
    </w:p>
    <w:p w:rsidR="7EED4F43" w:rsidP="0012165E" w:rsidRDefault="7EED4F43" w14:paraId="4E4E1E49" w14:textId="39835806">
      <w:pPr>
        <w:pStyle w:val="Lijstalinea"/>
        <w:numPr>
          <w:ilvl w:val="0"/>
          <w:numId w:val="13"/>
        </w:numPr>
        <w:rPr>
          <w:rFonts w:eastAsia="Arial" w:cs="Arial"/>
          <w:lang w:val="nl-NL"/>
        </w:rPr>
      </w:pPr>
      <w:r w:rsidRPr="18F16CB8">
        <w:rPr>
          <w:rFonts w:eastAsia="Arial" w:cs="Arial"/>
          <w:lang w:val="nl-NL"/>
        </w:rPr>
        <w:t>Tijdspad van onderzoek/project (max. 100 woorden)</w:t>
      </w:r>
    </w:p>
    <w:p w:rsidR="7EED4F43" w:rsidP="0012165E" w:rsidRDefault="7EED4F43" w14:paraId="3E77BCF4" w14:textId="1C6E6A99">
      <w:pPr>
        <w:pStyle w:val="Lijstalinea"/>
        <w:numPr>
          <w:ilvl w:val="0"/>
          <w:numId w:val="13"/>
        </w:numPr>
        <w:rPr>
          <w:rFonts w:eastAsia="Arial" w:cs="Arial"/>
          <w:lang w:val="nl-NL"/>
        </w:rPr>
      </w:pPr>
      <w:r w:rsidRPr="18F16CB8">
        <w:rPr>
          <w:rFonts w:eastAsia="Arial" w:cs="Arial"/>
          <w:lang w:val="nl-NL"/>
        </w:rPr>
        <w:t>Wat levert het onderzoek/project de ziekenhuisfysiotherapie op? (max. 100 woorden)</w:t>
      </w:r>
    </w:p>
    <w:p w:rsidR="7EED4F43" w:rsidP="0012165E" w:rsidRDefault="7EED4F43" w14:paraId="2ADDBE45" w14:textId="0C572132">
      <w:pPr>
        <w:pStyle w:val="Lijstalinea"/>
        <w:numPr>
          <w:ilvl w:val="0"/>
          <w:numId w:val="13"/>
        </w:numPr>
        <w:rPr>
          <w:rFonts w:eastAsia="Arial" w:cs="Arial"/>
          <w:lang w:val="nl-NL"/>
        </w:rPr>
      </w:pPr>
      <w:r w:rsidRPr="18F16CB8">
        <w:rPr>
          <w:rFonts w:eastAsia="Arial" w:cs="Arial"/>
          <w:lang w:val="nl-NL"/>
        </w:rPr>
        <w:t>Waaraan wordt het subsidiebedrag precies besteed? (max. 100 woorden)</w:t>
      </w:r>
    </w:p>
    <w:p w:rsidR="7EED4F43" w:rsidP="0012165E" w:rsidRDefault="7EED4F43" w14:paraId="4324776F" w14:textId="128A09EC">
      <w:pPr>
        <w:pStyle w:val="Lijstalinea"/>
        <w:numPr>
          <w:ilvl w:val="0"/>
          <w:numId w:val="13"/>
        </w:numPr>
        <w:rPr>
          <w:rFonts w:eastAsia="Arial" w:cs="Arial"/>
          <w:lang w:val="nl-NL"/>
        </w:rPr>
      </w:pPr>
      <w:r w:rsidRPr="18F16CB8">
        <w:rPr>
          <w:rFonts w:eastAsia="Arial" w:cs="Arial"/>
          <w:lang w:val="nl-NL"/>
        </w:rPr>
        <w:t>Wie zijn eventuele samenwerkingspartners? (max. 50 woorden)</w:t>
      </w:r>
    </w:p>
    <w:p w:rsidRPr="0012165E" w:rsidR="7EED4F43" w:rsidP="18F16CB8" w:rsidRDefault="7EED4F43" w14:paraId="3C7C6B11" w14:textId="017C3059">
      <w:pPr>
        <w:rPr>
          <w:lang w:val="nl-NL"/>
        </w:rPr>
      </w:pPr>
      <w:r w:rsidRPr="18F16CB8">
        <w:rPr>
          <w:rFonts w:eastAsia="Arial" w:cs="Arial"/>
          <w:lang w:val="nl-NL"/>
        </w:rPr>
        <w:t xml:space="preserve"> </w:t>
      </w:r>
    </w:p>
    <w:p w:rsidR="7EED4F43" w:rsidP="0012165E" w:rsidRDefault="7EED4F43" w14:paraId="43588772" w14:textId="21873072">
      <w:pPr>
        <w:ind w:left="360"/>
        <w:rPr>
          <w:rFonts w:eastAsia="Arial" w:cs="Arial"/>
          <w:lang w:val="nl-NL"/>
        </w:rPr>
      </w:pPr>
      <w:r w:rsidRPr="008A7B6F" w:rsidR="7EED4F43">
        <w:rPr>
          <w:rFonts w:eastAsia="Arial" w:cs="Arial"/>
          <w:b w:val="1"/>
          <w:bCs w:val="1"/>
          <w:i w:val="1"/>
          <w:iCs w:val="1"/>
          <w:lang w:val="nl-NL"/>
        </w:rPr>
        <w:t>Ad2) Korte pitch</w:t>
      </w:r>
      <w:r>
        <w:br/>
      </w:r>
      <w:r w:rsidRPr="008A7B6F" w:rsidR="7EED4F43">
        <w:rPr>
          <w:rFonts w:eastAsia="Arial" w:cs="Arial"/>
          <w:lang w:val="nl-NL"/>
        </w:rPr>
        <w:t xml:space="preserve">In maximaal 2 minuten per plan worden geselecteerde onderzoeken/projecten zo dynamisch mogelijk aan het jaarcongres gepresenteerd. Hiervoor worden maximaal </w:t>
      </w:r>
      <w:r w:rsidRPr="008A7B6F" w:rsidR="6C078269">
        <w:rPr>
          <w:rFonts w:eastAsia="Arial" w:cs="Arial"/>
          <w:lang w:val="nl-NL"/>
        </w:rPr>
        <w:t>vijf</w:t>
      </w:r>
      <w:r w:rsidRPr="008A7B6F" w:rsidR="7EED4F43">
        <w:rPr>
          <w:rFonts w:eastAsia="Arial" w:cs="Arial"/>
          <w:lang w:val="nl-NL"/>
        </w:rPr>
        <w:t xml:space="preserve"> ingediende plannen uitgenodigd. Na de </w:t>
      </w:r>
      <w:r w:rsidRPr="008A7B6F" w:rsidR="7EED4F43">
        <w:rPr>
          <w:rFonts w:eastAsia="Arial" w:cs="Arial"/>
          <w:lang w:val="nl-NL"/>
        </w:rPr>
        <w:t>p</w:t>
      </w:r>
      <w:r w:rsidRPr="008A7B6F" w:rsidR="7EED4F43">
        <w:rPr>
          <w:rFonts w:eastAsia="Arial" w:cs="Arial"/>
          <w:lang w:val="nl-NL"/>
        </w:rPr>
        <w:t>itches</w:t>
      </w:r>
      <w:r w:rsidRPr="008A7B6F" w:rsidR="7EED4F43">
        <w:rPr>
          <w:rFonts w:eastAsia="Arial" w:cs="Arial"/>
          <w:lang w:val="nl-NL"/>
        </w:rPr>
        <w:t xml:space="preserve"> </w:t>
      </w:r>
      <w:r w:rsidRPr="008A7B6F" w:rsidR="7EED4F43">
        <w:rPr>
          <w:rFonts w:eastAsia="Arial" w:cs="Arial"/>
          <w:lang w:val="nl-NL"/>
        </w:rPr>
        <w:t>mag het a</w:t>
      </w:r>
      <w:r w:rsidRPr="008A7B6F" w:rsidR="7EED4F43">
        <w:rPr>
          <w:rFonts w:eastAsia="Arial" w:cs="Arial"/>
          <w:lang w:val="nl-NL"/>
        </w:rPr>
        <w:t xml:space="preserve">anwezige publiek </w:t>
      </w:r>
      <w:r w:rsidRPr="008A7B6F" w:rsidR="7EED4F43">
        <w:rPr>
          <w:rFonts w:eastAsia="Arial" w:cs="Arial"/>
          <w:lang w:val="nl-NL"/>
        </w:rPr>
        <w:t>via een live-poll stemmen op hun meest favoriete onderwerp. Bij weinig inzendingen kunnen we de tijd voor de pitch verlengen of zelfs vragen om een korte presentatie.</w:t>
      </w:r>
    </w:p>
    <w:p w:rsidRPr="0012165E" w:rsidR="7EED4F43" w:rsidP="18F16CB8" w:rsidRDefault="7EED4F43" w14:paraId="7AE250BA" w14:textId="19B29ECE">
      <w:pPr>
        <w:ind w:left="720"/>
        <w:rPr>
          <w:lang w:val="nl-NL"/>
        </w:rPr>
      </w:pPr>
      <w:r w:rsidRPr="18F16CB8">
        <w:rPr>
          <w:rFonts w:eastAsia="Arial" w:cs="Arial"/>
          <w:lang w:val="nl-NL"/>
        </w:rPr>
        <w:t xml:space="preserve"> </w:t>
      </w:r>
    </w:p>
    <w:p w:rsidRPr="0012165E" w:rsidR="00C60963" w:rsidP="00C60963" w:rsidRDefault="00C60963" w14:paraId="2ECA6695" w14:textId="45AAD84A">
      <w:pPr>
        <w:rPr>
          <w:lang w:val="nl-NL"/>
        </w:rPr>
      </w:pPr>
      <w:r w:rsidRPr="18F16CB8">
        <w:rPr>
          <w:rFonts w:eastAsia="Arial" w:cs="Arial"/>
          <w:b/>
          <w:i/>
          <w:lang w:val="nl-NL"/>
        </w:rPr>
        <w:t>Weging</w:t>
      </w:r>
    </w:p>
    <w:p w:rsidRPr="0012165E" w:rsidR="7EED4F43" w:rsidP="18F16CB8" w:rsidRDefault="7EED4F43" w14:paraId="76415FB9" w14:textId="49FE7A38">
      <w:pPr>
        <w:rPr>
          <w:lang w:val="nl-NL"/>
        </w:rPr>
      </w:pPr>
      <w:r w:rsidRPr="18F16CB8">
        <w:rPr>
          <w:rFonts w:eastAsia="Arial" w:cs="Arial"/>
          <w:lang w:val="nl-NL"/>
        </w:rPr>
        <w:t>Het bestuur van de NVZF beoordeelt de ingediende aanvraagformulieren (1</w:t>
      </w:r>
      <w:r w:rsidRPr="18F16CB8">
        <w:rPr>
          <w:rFonts w:eastAsia="Arial" w:cs="Arial"/>
          <w:vertAlign w:val="superscript"/>
          <w:lang w:val="nl-NL"/>
        </w:rPr>
        <w:t>e</w:t>
      </w:r>
      <w:r w:rsidRPr="18F16CB8">
        <w:rPr>
          <w:rFonts w:eastAsia="Arial" w:cs="Arial"/>
          <w:lang w:val="nl-NL"/>
        </w:rPr>
        <w:t xml:space="preserve"> ronde) en komt hiermee tot</w:t>
      </w:r>
      <w:r w:rsidRPr="18F16CB8" w:rsidR="632AC1D2">
        <w:rPr>
          <w:rFonts w:eastAsia="Arial" w:cs="Arial"/>
          <w:lang w:val="nl-NL"/>
        </w:rPr>
        <w:t xml:space="preserve"> </w:t>
      </w:r>
      <w:r w:rsidRPr="18F16CB8">
        <w:rPr>
          <w:rFonts w:eastAsia="Arial" w:cs="Arial"/>
          <w:lang w:val="nl-NL"/>
        </w:rPr>
        <w:t>een keuze voor maximaal 5 onderzoeken/projecten die mogen pitchen (2</w:t>
      </w:r>
      <w:r w:rsidRPr="18F16CB8">
        <w:rPr>
          <w:rFonts w:eastAsia="Arial" w:cs="Arial"/>
          <w:vertAlign w:val="superscript"/>
          <w:lang w:val="nl-NL"/>
        </w:rPr>
        <w:t>e</w:t>
      </w:r>
      <w:r w:rsidRPr="18F16CB8">
        <w:rPr>
          <w:rFonts w:eastAsia="Arial" w:cs="Arial"/>
          <w:lang w:val="nl-NL"/>
        </w:rPr>
        <w:t xml:space="preserve"> ronde). Mochten ingediende plannen uit een ziekenhuis komen waar een bestuurslid zelf werkzaam is, dan wordt dit lid uitgesloten van het keuzeproces. Minimaal 3 bestuursleden vormen de jury. Als er vanwege belangenverstrengeling te weinig juryleden overblijven wordt het tekort aangevuld vanuit het ledenbestand.</w:t>
      </w:r>
    </w:p>
    <w:p w:rsidRPr="0012165E" w:rsidR="7EED4F43" w:rsidP="18F16CB8" w:rsidRDefault="7EED4F43" w14:paraId="6C356213" w14:textId="5DD087FB">
      <w:pPr>
        <w:rPr>
          <w:lang w:val="nl-NL"/>
        </w:rPr>
      </w:pPr>
      <w:r w:rsidRPr="18F16CB8">
        <w:rPr>
          <w:rFonts w:eastAsia="Arial" w:cs="Arial"/>
          <w:lang w:val="nl-NL"/>
        </w:rPr>
        <w:t xml:space="preserve"> </w:t>
      </w:r>
    </w:p>
    <w:p w:rsidRPr="0012165E" w:rsidR="7EED4F43" w:rsidP="18F16CB8" w:rsidRDefault="7EED4F43" w14:paraId="69DE25AB" w14:textId="7C0D69A8">
      <w:pPr>
        <w:rPr>
          <w:lang w:val="nl-NL"/>
        </w:rPr>
      </w:pPr>
      <w:r w:rsidRPr="18F16CB8">
        <w:rPr>
          <w:rFonts w:eastAsia="Arial" w:cs="Arial"/>
          <w:lang w:val="nl-NL"/>
        </w:rPr>
        <w:t xml:space="preserve">Voor de </w:t>
      </w:r>
      <w:proofErr w:type="spellStart"/>
      <w:r w:rsidRPr="18F16CB8">
        <w:rPr>
          <w:rFonts w:eastAsia="Arial" w:cs="Arial"/>
          <w:lang w:val="nl-NL"/>
        </w:rPr>
        <w:t>pitches</w:t>
      </w:r>
      <w:proofErr w:type="spellEnd"/>
      <w:r w:rsidRPr="18F16CB8">
        <w:rPr>
          <w:rFonts w:eastAsia="Arial" w:cs="Arial"/>
          <w:lang w:val="nl-NL"/>
        </w:rPr>
        <w:t xml:space="preserve"> geldt de stem van het congres voor 25%, en de stem van de jury voor 75%. Uitreiking van de cheque aan de winnaars vindt tijdens het congres plaats.</w:t>
      </w:r>
    </w:p>
    <w:p w:rsidRPr="0012165E" w:rsidR="7EED4F43" w:rsidP="18F16CB8" w:rsidRDefault="7EED4F43" w14:paraId="0E7D6C78" w14:textId="3DF04E1A">
      <w:pPr>
        <w:rPr>
          <w:lang w:val="nl-NL"/>
        </w:rPr>
      </w:pPr>
      <w:r w:rsidRPr="18F16CB8">
        <w:rPr>
          <w:rFonts w:eastAsia="Arial" w:cs="Arial"/>
          <w:lang w:val="nl-NL"/>
        </w:rPr>
        <w:t xml:space="preserve"> </w:t>
      </w:r>
    </w:p>
    <w:p w:rsidRPr="0012165E" w:rsidR="7EED4F43" w:rsidP="18F16CB8" w:rsidRDefault="7EED4F43" w14:paraId="53511D39" w14:textId="127C10FF">
      <w:pPr>
        <w:rPr>
          <w:lang w:val="nl-NL"/>
        </w:rPr>
      </w:pPr>
      <w:r w:rsidRPr="18F16CB8">
        <w:rPr>
          <w:rFonts w:eastAsia="Arial" w:cs="Arial"/>
          <w:lang w:val="nl-NL"/>
        </w:rPr>
        <w:t>Van de winnaars wordt als tegenprestatie verwacht dat zij tijdens het daaropvolgende jaarcongres presenteren hoe de aanmoedigingssubsidie is besteed en hoe de ziekenhuisfysiotherapie hiervan kan profiteren. Tevens wordt aandacht aan het onderzoek/project besteed op NVZF-website en/of NVZF-pagina in Fysiopraxis.</w:t>
      </w:r>
    </w:p>
    <w:p w:rsidRPr="0012165E" w:rsidR="00C60963" w:rsidP="00AD79D5" w:rsidRDefault="00C60963" w14:paraId="3EE940A9" w14:textId="1A8C11E1">
      <w:pPr>
        <w:rPr>
          <w:lang w:val="nl-NL"/>
        </w:rPr>
      </w:pPr>
      <w:r w:rsidRPr="18F16CB8">
        <w:rPr>
          <w:rFonts w:eastAsia="Arial" w:cs="Arial"/>
          <w:lang w:val="nl-NL"/>
        </w:rPr>
        <w:t>Als het onderzoek/project onvoldoende uit de verf komt, getoetst aan de ingediende aanvraag, kan de NVZF tot (gedeeltelijke) terugvordering van de aanmoedigingssubsidie overgaan.</w:t>
      </w:r>
    </w:p>
    <w:sectPr w:rsidRPr="0012165E" w:rsidR="00C60963" w:rsidSect="00C60963">
      <w:pgSz w:w="12240" w:h="15840" w:orient="portrait"/>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E43"/>
    <w:multiLevelType w:val="hybridMultilevel"/>
    <w:tmpl w:val="B630D0E8"/>
    <w:lvl w:ilvl="0" w:tplc="F1B8DB26">
      <w:start w:val="1"/>
      <w:numFmt w:val="bullet"/>
      <w:lvlText w:val="·"/>
      <w:lvlJc w:val="left"/>
      <w:pPr>
        <w:ind w:left="720" w:hanging="360"/>
      </w:pPr>
      <w:rPr>
        <w:rFonts w:hint="default" w:ascii="Symbol" w:hAnsi="Symbol"/>
      </w:rPr>
    </w:lvl>
    <w:lvl w:ilvl="1" w:tplc="CD4EC502">
      <w:start w:val="1"/>
      <w:numFmt w:val="bullet"/>
      <w:lvlText w:val="o"/>
      <w:lvlJc w:val="left"/>
      <w:pPr>
        <w:ind w:left="1440" w:hanging="360"/>
      </w:pPr>
      <w:rPr>
        <w:rFonts w:hint="default" w:ascii="Courier New" w:hAnsi="Courier New"/>
      </w:rPr>
    </w:lvl>
    <w:lvl w:ilvl="2" w:tplc="8A6E0FE0">
      <w:start w:val="1"/>
      <w:numFmt w:val="bullet"/>
      <w:lvlText w:val=""/>
      <w:lvlJc w:val="left"/>
      <w:pPr>
        <w:ind w:left="2160" w:hanging="360"/>
      </w:pPr>
      <w:rPr>
        <w:rFonts w:hint="default" w:ascii="Wingdings" w:hAnsi="Wingdings"/>
      </w:rPr>
    </w:lvl>
    <w:lvl w:ilvl="3" w:tplc="8B98BB10">
      <w:start w:val="1"/>
      <w:numFmt w:val="bullet"/>
      <w:lvlText w:val=""/>
      <w:lvlJc w:val="left"/>
      <w:pPr>
        <w:ind w:left="2880" w:hanging="360"/>
      </w:pPr>
      <w:rPr>
        <w:rFonts w:hint="default" w:ascii="Symbol" w:hAnsi="Symbol"/>
      </w:rPr>
    </w:lvl>
    <w:lvl w:ilvl="4" w:tplc="DCC4E544">
      <w:start w:val="1"/>
      <w:numFmt w:val="bullet"/>
      <w:lvlText w:val="o"/>
      <w:lvlJc w:val="left"/>
      <w:pPr>
        <w:ind w:left="3600" w:hanging="360"/>
      </w:pPr>
      <w:rPr>
        <w:rFonts w:hint="default" w:ascii="Courier New" w:hAnsi="Courier New"/>
      </w:rPr>
    </w:lvl>
    <w:lvl w:ilvl="5" w:tplc="1D00D2CC">
      <w:start w:val="1"/>
      <w:numFmt w:val="bullet"/>
      <w:lvlText w:val=""/>
      <w:lvlJc w:val="left"/>
      <w:pPr>
        <w:ind w:left="4320" w:hanging="360"/>
      </w:pPr>
      <w:rPr>
        <w:rFonts w:hint="default" w:ascii="Wingdings" w:hAnsi="Wingdings"/>
      </w:rPr>
    </w:lvl>
    <w:lvl w:ilvl="6" w:tplc="593EFE56">
      <w:start w:val="1"/>
      <w:numFmt w:val="bullet"/>
      <w:lvlText w:val=""/>
      <w:lvlJc w:val="left"/>
      <w:pPr>
        <w:ind w:left="5040" w:hanging="360"/>
      </w:pPr>
      <w:rPr>
        <w:rFonts w:hint="default" w:ascii="Symbol" w:hAnsi="Symbol"/>
      </w:rPr>
    </w:lvl>
    <w:lvl w:ilvl="7" w:tplc="C4CC7C3E">
      <w:start w:val="1"/>
      <w:numFmt w:val="bullet"/>
      <w:lvlText w:val="o"/>
      <w:lvlJc w:val="left"/>
      <w:pPr>
        <w:ind w:left="5760" w:hanging="360"/>
      </w:pPr>
      <w:rPr>
        <w:rFonts w:hint="default" w:ascii="Courier New" w:hAnsi="Courier New"/>
      </w:rPr>
    </w:lvl>
    <w:lvl w:ilvl="8" w:tplc="DFB6D618">
      <w:start w:val="1"/>
      <w:numFmt w:val="bullet"/>
      <w:lvlText w:val=""/>
      <w:lvlJc w:val="left"/>
      <w:pPr>
        <w:ind w:left="6480" w:hanging="360"/>
      </w:pPr>
      <w:rPr>
        <w:rFonts w:hint="default" w:ascii="Wingdings" w:hAnsi="Wingdings"/>
      </w:rPr>
    </w:lvl>
  </w:abstractNum>
  <w:abstractNum w:abstractNumId="1" w15:restartNumberingAfterBreak="0">
    <w:nsid w:val="0B5A25BE"/>
    <w:multiLevelType w:val="multilevel"/>
    <w:tmpl w:val="BDB411C8"/>
    <w:lvl w:ilvl="0">
      <w:start w:val="1"/>
      <w:numFmt w:val="decimal"/>
      <w:pStyle w:val="Kop4"/>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DFFDD"/>
    <w:multiLevelType w:val="hybridMultilevel"/>
    <w:tmpl w:val="B5FAC7AC"/>
    <w:lvl w:ilvl="0" w:tplc="CB703D54">
      <w:start w:val="1"/>
      <w:numFmt w:val="bullet"/>
      <w:lvlText w:val="·"/>
      <w:lvlJc w:val="left"/>
      <w:pPr>
        <w:ind w:left="720" w:hanging="360"/>
      </w:pPr>
      <w:rPr>
        <w:rFonts w:hint="default" w:ascii="Symbol" w:hAnsi="Symbol"/>
      </w:rPr>
    </w:lvl>
    <w:lvl w:ilvl="1" w:tplc="4202CB22">
      <w:start w:val="1"/>
      <w:numFmt w:val="bullet"/>
      <w:lvlText w:val="o"/>
      <w:lvlJc w:val="left"/>
      <w:pPr>
        <w:ind w:left="1440" w:hanging="360"/>
      </w:pPr>
      <w:rPr>
        <w:rFonts w:hint="default" w:ascii="Courier New" w:hAnsi="Courier New"/>
      </w:rPr>
    </w:lvl>
    <w:lvl w:ilvl="2" w:tplc="8F6A4814">
      <w:start w:val="1"/>
      <w:numFmt w:val="bullet"/>
      <w:lvlText w:val=""/>
      <w:lvlJc w:val="left"/>
      <w:pPr>
        <w:ind w:left="2160" w:hanging="360"/>
      </w:pPr>
      <w:rPr>
        <w:rFonts w:hint="default" w:ascii="Wingdings" w:hAnsi="Wingdings"/>
      </w:rPr>
    </w:lvl>
    <w:lvl w:ilvl="3" w:tplc="92B80954">
      <w:start w:val="1"/>
      <w:numFmt w:val="bullet"/>
      <w:lvlText w:val=""/>
      <w:lvlJc w:val="left"/>
      <w:pPr>
        <w:ind w:left="2880" w:hanging="360"/>
      </w:pPr>
      <w:rPr>
        <w:rFonts w:hint="default" w:ascii="Symbol" w:hAnsi="Symbol"/>
      </w:rPr>
    </w:lvl>
    <w:lvl w:ilvl="4" w:tplc="46BC1E3A">
      <w:start w:val="1"/>
      <w:numFmt w:val="bullet"/>
      <w:lvlText w:val="o"/>
      <w:lvlJc w:val="left"/>
      <w:pPr>
        <w:ind w:left="3600" w:hanging="360"/>
      </w:pPr>
      <w:rPr>
        <w:rFonts w:hint="default" w:ascii="Courier New" w:hAnsi="Courier New"/>
      </w:rPr>
    </w:lvl>
    <w:lvl w:ilvl="5" w:tplc="027C88D8">
      <w:start w:val="1"/>
      <w:numFmt w:val="bullet"/>
      <w:lvlText w:val=""/>
      <w:lvlJc w:val="left"/>
      <w:pPr>
        <w:ind w:left="4320" w:hanging="360"/>
      </w:pPr>
      <w:rPr>
        <w:rFonts w:hint="default" w:ascii="Wingdings" w:hAnsi="Wingdings"/>
      </w:rPr>
    </w:lvl>
    <w:lvl w:ilvl="6" w:tplc="466CEAC8">
      <w:start w:val="1"/>
      <w:numFmt w:val="bullet"/>
      <w:lvlText w:val=""/>
      <w:lvlJc w:val="left"/>
      <w:pPr>
        <w:ind w:left="5040" w:hanging="360"/>
      </w:pPr>
      <w:rPr>
        <w:rFonts w:hint="default" w:ascii="Symbol" w:hAnsi="Symbol"/>
      </w:rPr>
    </w:lvl>
    <w:lvl w:ilvl="7" w:tplc="B0FA07AC">
      <w:start w:val="1"/>
      <w:numFmt w:val="bullet"/>
      <w:lvlText w:val="o"/>
      <w:lvlJc w:val="left"/>
      <w:pPr>
        <w:ind w:left="5760" w:hanging="360"/>
      </w:pPr>
      <w:rPr>
        <w:rFonts w:hint="default" w:ascii="Courier New" w:hAnsi="Courier New"/>
      </w:rPr>
    </w:lvl>
    <w:lvl w:ilvl="8" w:tplc="BB7C2906">
      <w:start w:val="1"/>
      <w:numFmt w:val="bullet"/>
      <w:lvlText w:val=""/>
      <w:lvlJc w:val="left"/>
      <w:pPr>
        <w:ind w:left="6480" w:hanging="360"/>
      </w:pPr>
      <w:rPr>
        <w:rFonts w:hint="default" w:ascii="Wingdings" w:hAnsi="Wingdings"/>
      </w:rPr>
    </w:lvl>
  </w:abstractNum>
  <w:abstractNum w:abstractNumId="3" w15:restartNumberingAfterBreak="0">
    <w:nsid w:val="143CF5F8"/>
    <w:multiLevelType w:val="hybridMultilevel"/>
    <w:tmpl w:val="0100C46A"/>
    <w:lvl w:ilvl="0" w:tplc="97CACE7A">
      <w:start w:val="1"/>
      <w:numFmt w:val="bullet"/>
      <w:lvlText w:val="·"/>
      <w:lvlJc w:val="left"/>
      <w:pPr>
        <w:ind w:left="720" w:hanging="360"/>
      </w:pPr>
      <w:rPr>
        <w:rFonts w:hint="default" w:ascii="Symbol" w:hAnsi="Symbol"/>
      </w:rPr>
    </w:lvl>
    <w:lvl w:ilvl="1" w:tplc="9DB6DD98">
      <w:start w:val="1"/>
      <w:numFmt w:val="bullet"/>
      <w:lvlText w:val="o"/>
      <w:lvlJc w:val="left"/>
      <w:pPr>
        <w:ind w:left="1440" w:hanging="360"/>
      </w:pPr>
      <w:rPr>
        <w:rFonts w:hint="default" w:ascii="Courier New" w:hAnsi="Courier New"/>
      </w:rPr>
    </w:lvl>
    <w:lvl w:ilvl="2" w:tplc="B49C54BE">
      <w:start w:val="1"/>
      <w:numFmt w:val="bullet"/>
      <w:lvlText w:val=""/>
      <w:lvlJc w:val="left"/>
      <w:pPr>
        <w:ind w:left="2160" w:hanging="360"/>
      </w:pPr>
      <w:rPr>
        <w:rFonts w:hint="default" w:ascii="Wingdings" w:hAnsi="Wingdings"/>
      </w:rPr>
    </w:lvl>
    <w:lvl w:ilvl="3" w:tplc="7376DA42">
      <w:start w:val="1"/>
      <w:numFmt w:val="bullet"/>
      <w:lvlText w:val=""/>
      <w:lvlJc w:val="left"/>
      <w:pPr>
        <w:ind w:left="2880" w:hanging="360"/>
      </w:pPr>
      <w:rPr>
        <w:rFonts w:hint="default" w:ascii="Symbol" w:hAnsi="Symbol"/>
      </w:rPr>
    </w:lvl>
    <w:lvl w:ilvl="4" w:tplc="C8BEA69C">
      <w:start w:val="1"/>
      <w:numFmt w:val="bullet"/>
      <w:lvlText w:val="o"/>
      <w:lvlJc w:val="left"/>
      <w:pPr>
        <w:ind w:left="3600" w:hanging="360"/>
      </w:pPr>
      <w:rPr>
        <w:rFonts w:hint="default" w:ascii="Courier New" w:hAnsi="Courier New"/>
      </w:rPr>
    </w:lvl>
    <w:lvl w:ilvl="5" w:tplc="57446288">
      <w:start w:val="1"/>
      <w:numFmt w:val="bullet"/>
      <w:lvlText w:val=""/>
      <w:lvlJc w:val="left"/>
      <w:pPr>
        <w:ind w:left="4320" w:hanging="360"/>
      </w:pPr>
      <w:rPr>
        <w:rFonts w:hint="default" w:ascii="Wingdings" w:hAnsi="Wingdings"/>
      </w:rPr>
    </w:lvl>
    <w:lvl w:ilvl="6" w:tplc="85EE9E2A">
      <w:start w:val="1"/>
      <w:numFmt w:val="bullet"/>
      <w:lvlText w:val=""/>
      <w:lvlJc w:val="left"/>
      <w:pPr>
        <w:ind w:left="5040" w:hanging="360"/>
      </w:pPr>
      <w:rPr>
        <w:rFonts w:hint="default" w:ascii="Symbol" w:hAnsi="Symbol"/>
      </w:rPr>
    </w:lvl>
    <w:lvl w:ilvl="7" w:tplc="2F6CBFBE">
      <w:start w:val="1"/>
      <w:numFmt w:val="bullet"/>
      <w:lvlText w:val="o"/>
      <w:lvlJc w:val="left"/>
      <w:pPr>
        <w:ind w:left="5760" w:hanging="360"/>
      </w:pPr>
      <w:rPr>
        <w:rFonts w:hint="default" w:ascii="Courier New" w:hAnsi="Courier New"/>
      </w:rPr>
    </w:lvl>
    <w:lvl w:ilvl="8" w:tplc="62BAF8BC">
      <w:start w:val="1"/>
      <w:numFmt w:val="bullet"/>
      <w:lvlText w:val=""/>
      <w:lvlJc w:val="left"/>
      <w:pPr>
        <w:ind w:left="6480" w:hanging="360"/>
      </w:pPr>
      <w:rPr>
        <w:rFonts w:hint="default" w:ascii="Wingdings" w:hAnsi="Wingdings"/>
      </w:rPr>
    </w:lvl>
  </w:abstractNum>
  <w:abstractNum w:abstractNumId="4" w15:restartNumberingAfterBreak="0">
    <w:nsid w:val="16A2D0BE"/>
    <w:multiLevelType w:val="hybridMultilevel"/>
    <w:tmpl w:val="B30093C2"/>
    <w:lvl w:ilvl="0" w:tplc="1688B6A0">
      <w:start w:val="1"/>
      <w:numFmt w:val="bullet"/>
      <w:lvlText w:val="·"/>
      <w:lvlJc w:val="left"/>
      <w:pPr>
        <w:ind w:left="720" w:hanging="360"/>
      </w:pPr>
      <w:rPr>
        <w:rFonts w:hint="default" w:ascii="Symbol" w:hAnsi="Symbol"/>
      </w:rPr>
    </w:lvl>
    <w:lvl w:ilvl="1" w:tplc="D0C01682">
      <w:start w:val="1"/>
      <w:numFmt w:val="bullet"/>
      <w:lvlText w:val="o"/>
      <w:lvlJc w:val="left"/>
      <w:pPr>
        <w:ind w:left="1440" w:hanging="360"/>
      </w:pPr>
      <w:rPr>
        <w:rFonts w:hint="default" w:ascii="Courier New" w:hAnsi="Courier New"/>
      </w:rPr>
    </w:lvl>
    <w:lvl w:ilvl="2" w:tplc="FF1A1CC8">
      <w:start w:val="1"/>
      <w:numFmt w:val="bullet"/>
      <w:lvlText w:val=""/>
      <w:lvlJc w:val="left"/>
      <w:pPr>
        <w:ind w:left="2160" w:hanging="360"/>
      </w:pPr>
      <w:rPr>
        <w:rFonts w:hint="default" w:ascii="Wingdings" w:hAnsi="Wingdings"/>
      </w:rPr>
    </w:lvl>
    <w:lvl w:ilvl="3" w:tplc="9C54DCF2">
      <w:start w:val="1"/>
      <w:numFmt w:val="bullet"/>
      <w:lvlText w:val=""/>
      <w:lvlJc w:val="left"/>
      <w:pPr>
        <w:ind w:left="2880" w:hanging="360"/>
      </w:pPr>
      <w:rPr>
        <w:rFonts w:hint="default" w:ascii="Symbol" w:hAnsi="Symbol"/>
      </w:rPr>
    </w:lvl>
    <w:lvl w:ilvl="4" w:tplc="B8A64668">
      <w:start w:val="1"/>
      <w:numFmt w:val="bullet"/>
      <w:lvlText w:val="o"/>
      <w:lvlJc w:val="left"/>
      <w:pPr>
        <w:ind w:left="3600" w:hanging="360"/>
      </w:pPr>
      <w:rPr>
        <w:rFonts w:hint="default" w:ascii="Courier New" w:hAnsi="Courier New"/>
      </w:rPr>
    </w:lvl>
    <w:lvl w:ilvl="5" w:tplc="629EE3EC">
      <w:start w:val="1"/>
      <w:numFmt w:val="bullet"/>
      <w:lvlText w:val=""/>
      <w:lvlJc w:val="left"/>
      <w:pPr>
        <w:ind w:left="4320" w:hanging="360"/>
      </w:pPr>
      <w:rPr>
        <w:rFonts w:hint="default" w:ascii="Wingdings" w:hAnsi="Wingdings"/>
      </w:rPr>
    </w:lvl>
    <w:lvl w:ilvl="6" w:tplc="98509B9E">
      <w:start w:val="1"/>
      <w:numFmt w:val="bullet"/>
      <w:lvlText w:val=""/>
      <w:lvlJc w:val="left"/>
      <w:pPr>
        <w:ind w:left="5040" w:hanging="360"/>
      </w:pPr>
      <w:rPr>
        <w:rFonts w:hint="default" w:ascii="Symbol" w:hAnsi="Symbol"/>
      </w:rPr>
    </w:lvl>
    <w:lvl w:ilvl="7" w:tplc="86D4D698">
      <w:start w:val="1"/>
      <w:numFmt w:val="bullet"/>
      <w:lvlText w:val="o"/>
      <w:lvlJc w:val="left"/>
      <w:pPr>
        <w:ind w:left="5760" w:hanging="360"/>
      </w:pPr>
      <w:rPr>
        <w:rFonts w:hint="default" w:ascii="Courier New" w:hAnsi="Courier New"/>
      </w:rPr>
    </w:lvl>
    <w:lvl w:ilvl="8" w:tplc="20B0614A">
      <w:start w:val="1"/>
      <w:numFmt w:val="bullet"/>
      <w:lvlText w:val=""/>
      <w:lvlJc w:val="left"/>
      <w:pPr>
        <w:ind w:left="6480" w:hanging="360"/>
      </w:pPr>
      <w:rPr>
        <w:rFonts w:hint="default" w:ascii="Wingdings" w:hAnsi="Wingdings"/>
      </w:rPr>
    </w:lvl>
  </w:abstractNum>
  <w:abstractNum w:abstractNumId="5" w15:restartNumberingAfterBreak="0">
    <w:nsid w:val="1AF60FDB"/>
    <w:multiLevelType w:val="hybridMultilevel"/>
    <w:tmpl w:val="B9F8E5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CF2C85"/>
    <w:multiLevelType w:val="hybridMultilevel"/>
    <w:tmpl w:val="676E8552"/>
    <w:lvl w:ilvl="0" w:tplc="FF0E421C">
      <w:start w:val="1"/>
      <w:numFmt w:val="bullet"/>
      <w:lvlText w:val="·"/>
      <w:lvlJc w:val="left"/>
      <w:pPr>
        <w:ind w:left="720" w:hanging="360"/>
      </w:pPr>
      <w:rPr>
        <w:rFonts w:hint="default" w:ascii="Symbol" w:hAnsi="Symbol"/>
      </w:rPr>
    </w:lvl>
    <w:lvl w:ilvl="1" w:tplc="A7FA908E">
      <w:start w:val="1"/>
      <w:numFmt w:val="bullet"/>
      <w:lvlText w:val="o"/>
      <w:lvlJc w:val="left"/>
      <w:pPr>
        <w:ind w:left="1440" w:hanging="360"/>
      </w:pPr>
      <w:rPr>
        <w:rFonts w:hint="default" w:ascii="Courier New" w:hAnsi="Courier New"/>
      </w:rPr>
    </w:lvl>
    <w:lvl w:ilvl="2" w:tplc="416C2096">
      <w:start w:val="1"/>
      <w:numFmt w:val="bullet"/>
      <w:lvlText w:val=""/>
      <w:lvlJc w:val="left"/>
      <w:pPr>
        <w:ind w:left="2160" w:hanging="360"/>
      </w:pPr>
      <w:rPr>
        <w:rFonts w:hint="default" w:ascii="Wingdings" w:hAnsi="Wingdings"/>
      </w:rPr>
    </w:lvl>
    <w:lvl w:ilvl="3" w:tplc="66AA05C8">
      <w:start w:val="1"/>
      <w:numFmt w:val="bullet"/>
      <w:lvlText w:val=""/>
      <w:lvlJc w:val="left"/>
      <w:pPr>
        <w:ind w:left="2880" w:hanging="360"/>
      </w:pPr>
      <w:rPr>
        <w:rFonts w:hint="default" w:ascii="Symbol" w:hAnsi="Symbol"/>
      </w:rPr>
    </w:lvl>
    <w:lvl w:ilvl="4" w:tplc="04383E5C">
      <w:start w:val="1"/>
      <w:numFmt w:val="bullet"/>
      <w:lvlText w:val="o"/>
      <w:lvlJc w:val="left"/>
      <w:pPr>
        <w:ind w:left="3600" w:hanging="360"/>
      </w:pPr>
      <w:rPr>
        <w:rFonts w:hint="default" w:ascii="Courier New" w:hAnsi="Courier New"/>
      </w:rPr>
    </w:lvl>
    <w:lvl w:ilvl="5" w:tplc="BE6A7FEE">
      <w:start w:val="1"/>
      <w:numFmt w:val="bullet"/>
      <w:lvlText w:val=""/>
      <w:lvlJc w:val="left"/>
      <w:pPr>
        <w:ind w:left="4320" w:hanging="360"/>
      </w:pPr>
      <w:rPr>
        <w:rFonts w:hint="default" w:ascii="Wingdings" w:hAnsi="Wingdings"/>
      </w:rPr>
    </w:lvl>
    <w:lvl w:ilvl="6" w:tplc="37089C1C">
      <w:start w:val="1"/>
      <w:numFmt w:val="bullet"/>
      <w:lvlText w:val=""/>
      <w:lvlJc w:val="left"/>
      <w:pPr>
        <w:ind w:left="5040" w:hanging="360"/>
      </w:pPr>
      <w:rPr>
        <w:rFonts w:hint="default" w:ascii="Symbol" w:hAnsi="Symbol"/>
      </w:rPr>
    </w:lvl>
    <w:lvl w:ilvl="7" w:tplc="6A16556A">
      <w:start w:val="1"/>
      <w:numFmt w:val="bullet"/>
      <w:lvlText w:val="o"/>
      <w:lvlJc w:val="left"/>
      <w:pPr>
        <w:ind w:left="5760" w:hanging="360"/>
      </w:pPr>
      <w:rPr>
        <w:rFonts w:hint="default" w:ascii="Courier New" w:hAnsi="Courier New"/>
      </w:rPr>
    </w:lvl>
    <w:lvl w:ilvl="8" w:tplc="38F8F5BC">
      <w:start w:val="1"/>
      <w:numFmt w:val="bullet"/>
      <w:lvlText w:val=""/>
      <w:lvlJc w:val="left"/>
      <w:pPr>
        <w:ind w:left="6480" w:hanging="360"/>
      </w:pPr>
      <w:rPr>
        <w:rFonts w:hint="default" w:ascii="Wingdings" w:hAnsi="Wingdings"/>
      </w:rPr>
    </w:lvl>
  </w:abstractNum>
  <w:abstractNum w:abstractNumId="7" w15:restartNumberingAfterBreak="0">
    <w:nsid w:val="26882D7D"/>
    <w:multiLevelType w:val="hybridMultilevel"/>
    <w:tmpl w:val="398E6D36"/>
    <w:lvl w:ilvl="0" w:tplc="4E405B32">
      <w:start w:val="1"/>
      <w:numFmt w:val="bullet"/>
      <w:lvlText w:val="·"/>
      <w:lvlJc w:val="left"/>
      <w:pPr>
        <w:ind w:left="720" w:hanging="360"/>
      </w:pPr>
      <w:rPr>
        <w:rFonts w:hint="default" w:ascii="Symbol" w:hAnsi="Symbol"/>
      </w:rPr>
    </w:lvl>
    <w:lvl w:ilvl="1" w:tplc="E710D502">
      <w:start w:val="1"/>
      <w:numFmt w:val="bullet"/>
      <w:lvlText w:val="o"/>
      <w:lvlJc w:val="left"/>
      <w:pPr>
        <w:ind w:left="1440" w:hanging="360"/>
      </w:pPr>
      <w:rPr>
        <w:rFonts w:hint="default" w:ascii="Courier New" w:hAnsi="Courier New"/>
      </w:rPr>
    </w:lvl>
    <w:lvl w:ilvl="2" w:tplc="37DEC626">
      <w:start w:val="1"/>
      <w:numFmt w:val="bullet"/>
      <w:lvlText w:val=""/>
      <w:lvlJc w:val="left"/>
      <w:pPr>
        <w:ind w:left="2160" w:hanging="360"/>
      </w:pPr>
      <w:rPr>
        <w:rFonts w:hint="default" w:ascii="Wingdings" w:hAnsi="Wingdings"/>
      </w:rPr>
    </w:lvl>
    <w:lvl w:ilvl="3" w:tplc="5DE44D4C">
      <w:start w:val="1"/>
      <w:numFmt w:val="bullet"/>
      <w:lvlText w:val=""/>
      <w:lvlJc w:val="left"/>
      <w:pPr>
        <w:ind w:left="2880" w:hanging="360"/>
      </w:pPr>
      <w:rPr>
        <w:rFonts w:hint="default" w:ascii="Symbol" w:hAnsi="Symbol"/>
      </w:rPr>
    </w:lvl>
    <w:lvl w:ilvl="4" w:tplc="B0D69626">
      <w:start w:val="1"/>
      <w:numFmt w:val="bullet"/>
      <w:lvlText w:val="o"/>
      <w:lvlJc w:val="left"/>
      <w:pPr>
        <w:ind w:left="3600" w:hanging="360"/>
      </w:pPr>
      <w:rPr>
        <w:rFonts w:hint="default" w:ascii="Courier New" w:hAnsi="Courier New"/>
      </w:rPr>
    </w:lvl>
    <w:lvl w:ilvl="5" w:tplc="B6B82E52">
      <w:start w:val="1"/>
      <w:numFmt w:val="bullet"/>
      <w:lvlText w:val=""/>
      <w:lvlJc w:val="left"/>
      <w:pPr>
        <w:ind w:left="4320" w:hanging="360"/>
      </w:pPr>
      <w:rPr>
        <w:rFonts w:hint="default" w:ascii="Wingdings" w:hAnsi="Wingdings"/>
      </w:rPr>
    </w:lvl>
    <w:lvl w:ilvl="6" w:tplc="875447D2">
      <w:start w:val="1"/>
      <w:numFmt w:val="bullet"/>
      <w:lvlText w:val=""/>
      <w:lvlJc w:val="left"/>
      <w:pPr>
        <w:ind w:left="5040" w:hanging="360"/>
      </w:pPr>
      <w:rPr>
        <w:rFonts w:hint="default" w:ascii="Symbol" w:hAnsi="Symbol"/>
      </w:rPr>
    </w:lvl>
    <w:lvl w:ilvl="7" w:tplc="B7CCBD20">
      <w:start w:val="1"/>
      <w:numFmt w:val="bullet"/>
      <w:lvlText w:val="o"/>
      <w:lvlJc w:val="left"/>
      <w:pPr>
        <w:ind w:left="5760" w:hanging="360"/>
      </w:pPr>
      <w:rPr>
        <w:rFonts w:hint="default" w:ascii="Courier New" w:hAnsi="Courier New"/>
      </w:rPr>
    </w:lvl>
    <w:lvl w:ilvl="8" w:tplc="ED70A430">
      <w:start w:val="1"/>
      <w:numFmt w:val="bullet"/>
      <w:lvlText w:val=""/>
      <w:lvlJc w:val="left"/>
      <w:pPr>
        <w:ind w:left="6480" w:hanging="360"/>
      </w:pPr>
      <w:rPr>
        <w:rFonts w:hint="default" w:ascii="Wingdings" w:hAnsi="Wingdings"/>
      </w:rPr>
    </w:lvl>
  </w:abstractNum>
  <w:abstractNum w:abstractNumId="8"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9" w15:restartNumberingAfterBreak="0">
    <w:nsid w:val="30F03E00"/>
    <w:multiLevelType w:val="hybridMultilevel"/>
    <w:tmpl w:val="E8EA0340"/>
    <w:lvl w:ilvl="0" w:tplc="2B8878E8">
      <w:start w:val="1"/>
      <w:numFmt w:val="bullet"/>
      <w:lvlText w:val="·"/>
      <w:lvlJc w:val="left"/>
      <w:pPr>
        <w:ind w:left="720" w:hanging="360"/>
      </w:pPr>
      <w:rPr>
        <w:rFonts w:hint="default" w:ascii="Symbol" w:hAnsi="Symbol"/>
      </w:rPr>
    </w:lvl>
    <w:lvl w:ilvl="1" w:tplc="BE8ED49C">
      <w:start w:val="1"/>
      <w:numFmt w:val="bullet"/>
      <w:lvlText w:val="o"/>
      <w:lvlJc w:val="left"/>
      <w:pPr>
        <w:ind w:left="1440" w:hanging="360"/>
      </w:pPr>
      <w:rPr>
        <w:rFonts w:hint="default" w:ascii="Courier New" w:hAnsi="Courier New"/>
      </w:rPr>
    </w:lvl>
    <w:lvl w:ilvl="2" w:tplc="ED6E52C4">
      <w:start w:val="1"/>
      <w:numFmt w:val="bullet"/>
      <w:lvlText w:val=""/>
      <w:lvlJc w:val="left"/>
      <w:pPr>
        <w:ind w:left="2160" w:hanging="360"/>
      </w:pPr>
      <w:rPr>
        <w:rFonts w:hint="default" w:ascii="Wingdings" w:hAnsi="Wingdings"/>
      </w:rPr>
    </w:lvl>
    <w:lvl w:ilvl="3" w:tplc="87F07490">
      <w:start w:val="1"/>
      <w:numFmt w:val="bullet"/>
      <w:lvlText w:val=""/>
      <w:lvlJc w:val="left"/>
      <w:pPr>
        <w:ind w:left="2880" w:hanging="360"/>
      </w:pPr>
      <w:rPr>
        <w:rFonts w:hint="default" w:ascii="Symbol" w:hAnsi="Symbol"/>
      </w:rPr>
    </w:lvl>
    <w:lvl w:ilvl="4" w:tplc="3008E8F2">
      <w:start w:val="1"/>
      <w:numFmt w:val="bullet"/>
      <w:lvlText w:val="o"/>
      <w:lvlJc w:val="left"/>
      <w:pPr>
        <w:ind w:left="3600" w:hanging="360"/>
      </w:pPr>
      <w:rPr>
        <w:rFonts w:hint="default" w:ascii="Courier New" w:hAnsi="Courier New"/>
      </w:rPr>
    </w:lvl>
    <w:lvl w:ilvl="5" w:tplc="5170CA38">
      <w:start w:val="1"/>
      <w:numFmt w:val="bullet"/>
      <w:lvlText w:val=""/>
      <w:lvlJc w:val="left"/>
      <w:pPr>
        <w:ind w:left="4320" w:hanging="360"/>
      </w:pPr>
      <w:rPr>
        <w:rFonts w:hint="default" w:ascii="Wingdings" w:hAnsi="Wingdings"/>
      </w:rPr>
    </w:lvl>
    <w:lvl w:ilvl="6" w:tplc="7C5095EC">
      <w:start w:val="1"/>
      <w:numFmt w:val="bullet"/>
      <w:lvlText w:val=""/>
      <w:lvlJc w:val="left"/>
      <w:pPr>
        <w:ind w:left="5040" w:hanging="360"/>
      </w:pPr>
      <w:rPr>
        <w:rFonts w:hint="default" w:ascii="Symbol" w:hAnsi="Symbol"/>
      </w:rPr>
    </w:lvl>
    <w:lvl w:ilvl="7" w:tplc="21D656B4">
      <w:start w:val="1"/>
      <w:numFmt w:val="bullet"/>
      <w:lvlText w:val="o"/>
      <w:lvlJc w:val="left"/>
      <w:pPr>
        <w:ind w:left="5760" w:hanging="360"/>
      </w:pPr>
      <w:rPr>
        <w:rFonts w:hint="default" w:ascii="Courier New" w:hAnsi="Courier New"/>
      </w:rPr>
    </w:lvl>
    <w:lvl w:ilvl="8" w:tplc="BA282784">
      <w:start w:val="1"/>
      <w:numFmt w:val="bullet"/>
      <w:lvlText w:val=""/>
      <w:lvlJc w:val="left"/>
      <w:pPr>
        <w:ind w:left="6480" w:hanging="360"/>
      </w:pPr>
      <w:rPr>
        <w:rFonts w:hint="default" w:ascii="Wingdings" w:hAnsi="Wingdings"/>
      </w:rPr>
    </w:lvl>
  </w:abstractNum>
  <w:abstractNum w:abstractNumId="10" w15:restartNumberingAfterBreak="0">
    <w:nsid w:val="37282C50"/>
    <w:multiLevelType w:val="hybridMultilevel"/>
    <w:tmpl w:val="010A4B40"/>
    <w:lvl w:ilvl="0" w:tplc="140EC910">
      <w:start w:val="1"/>
      <w:numFmt w:val="bullet"/>
      <w:lvlText w:val=""/>
      <w:lvlJc w:val="left"/>
      <w:pPr>
        <w:ind w:left="1080" w:hanging="360"/>
      </w:pPr>
      <w:rPr>
        <w:rFonts w:hint="default" w:ascii="Symbol" w:hAnsi="Symbol" w:eastAsia="Times New Roman"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1" w15:restartNumberingAfterBreak="0">
    <w:nsid w:val="372A4A1A"/>
    <w:multiLevelType w:val="hybridMultilevel"/>
    <w:tmpl w:val="82F6A2B6"/>
    <w:lvl w:ilvl="0" w:tplc="8834D4A8">
      <w:start w:val="2"/>
      <w:numFmt w:val="decimal"/>
      <w:lvlText w:val="%1)"/>
      <w:lvlJc w:val="left"/>
      <w:pPr>
        <w:ind w:left="720" w:hanging="360"/>
      </w:pPr>
    </w:lvl>
    <w:lvl w:ilvl="1" w:tplc="BF2EFF82">
      <w:start w:val="1"/>
      <w:numFmt w:val="lowerLetter"/>
      <w:lvlText w:val="%2."/>
      <w:lvlJc w:val="left"/>
      <w:pPr>
        <w:ind w:left="1440" w:hanging="360"/>
      </w:pPr>
    </w:lvl>
    <w:lvl w:ilvl="2" w:tplc="BC208988">
      <w:start w:val="1"/>
      <w:numFmt w:val="lowerRoman"/>
      <w:lvlText w:val="%3."/>
      <w:lvlJc w:val="right"/>
      <w:pPr>
        <w:ind w:left="2160" w:hanging="180"/>
      </w:pPr>
    </w:lvl>
    <w:lvl w:ilvl="3" w:tplc="AE7E8948">
      <w:start w:val="1"/>
      <w:numFmt w:val="decimal"/>
      <w:lvlText w:val="%4."/>
      <w:lvlJc w:val="left"/>
      <w:pPr>
        <w:ind w:left="2880" w:hanging="360"/>
      </w:pPr>
    </w:lvl>
    <w:lvl w:ilvl="4" w:tplc="0322B25C">
      <w:start w:val="1"/>
      <w:numFmt w:val="lowerLetter"/>
      <w:lvlText w:val="%5."/>
      <w:lvlJc w:val="left"/>
      <w:pPr>
        <w:ind w:left="3600" w:hanging="360"/>
      </w:pPr>
    </w:lvl>
    <w:lvl w:ilvl="5" w:tplc="ECA2A4C0">
      <w:start w:val="1"/>
      <w:numFmt w:val="lowerRoman"/>
      <w:lvlText w:val="%6."/>
      <w:lvlJc w:val="right"/>
      <w:pPr>
        <w:ind w:left="4320" w:hanging="180"/>
      </w:pPr>
    </w:lvl>
    <w:lvl w:ilvl="6" w:tplc="075EEBB0">
      <w:start w:val="1"/>
      <w:numFmt w:val="decimal"/>
      <w:lvlText w:val="%7."/>
      <w:lvlJc w:val="left"/>
      <w:pPr>
        <w:ind w:left="5040" w:hanging="360"/>
      </w:pPr>
    </w:lvl>
    <w:lvl w:ilvl="7" w:tplc="5EA69544">
      <w:start w:val="1"/>
      <w:numFmt w:val="lowerLetter"/>
      <w:lvlText w:val="%8."/>
      <w:lvlJc w:val="left"/>
      <w:pPr>
        <w:ind w:left="5760" w:hanging="360"/>
      </w:pPr>
    </w:lvl>
    <w:lvl w:ilvl="8" w:tplc="C9BCD37C">
      <w:start w:val="1"/>
      <w:numFmt w:val="lowerRoman"/>
      <w:lvlText w:val="%9."/>
      <w:lvlJc w:val="right"/>
      <w:pPr>
        <w:ind w:left="6480" w:hanging="180"/>
      </w:pPr>
    </w:lvl>
  </w:abstractNum>
  <w:abstractNum w:abstractNumId="12" w15:restartNumberingAfterBreak="0">
    <w:nsid w:val="4A6C775C"/>
    <w:multiLevelType w:val="hybridMultilevel"/>
    <w:tmpl w:val="5AE2E814"/>
    <w:lvl w:ilvl="0" w:tplc="C450BBA2">
      <w:start w:val="1"/>
      <w:numFmt w:val="decimal"/>
      <w:lvlText w:val="%1)"/>
      <w:lvlJc w:val="left"/>
      <w:pPr>
        <w:ind w:left="360" w:hanging="360"/>
      </w:pPr>
    </w:lvl>
    <w:lvl w:ilvl="1" w:tplc="E4C26438">
      <w:start w:val="1"/>
      <w:numFmt w:val="lowerLetter"/>
      <w:lvlText w:val="%2."/>
      <w:lvlJc w:val="left"/>
      <w:pPr>
        <w:ind w:left="1080" w:hanging="360"/>
      </w:pPr>
    </w:lvl>
    <w:lvl w:ilvl="2" w:tplc="3FD076F6">
      <w:start w:val="1"/>
      <w:numFmt w:val="lowerRoman"/>
      <w:lvlText w:val="%3."/>
      <w:lvlJc w:val="right"/>
      <w:pPr>
        <w:ind w:left="1800" w:hanging="180"/>
      </w:pPr>
    </w:lvl>
    <w:lvl w:ilvl="3" w:tplc="3D6EF3B2">
      <w:start w:val="1"/>
      <w:numFmt w:val="decimal"/>
      <w:lvlText w:val="%4."/>
      <w:lvlJc w:val="left"/>
      <w:pPr>
        <w:ind w:left="2520" w:hanging="360"/>
      </w:pPr>
    </w:lvl>
    <w:lvl w:ilvl="4" w:tplc="ACA81726">
      <w:start w:val="1"/>
      <w:numFmt w:val="lowerLetter"/>
      <w:lvlText w:val="%5."/>
      <w:lvlJc w:val="left"/>
      <w:pPr>
        <w:ind w:left="3240" w:hanging="360"/>
      </w:pPr>
    </w:lvl>
    <w:lvl w:ilvl="5" w:tplc="5832D26C">
      <w:start w:val="1"/>
      <w:numFmt w:val="lowerRoman"/>
      <w:lvlText w:val="%6."/>
      <w:lvlJc w:val="right"/>
      <w:pPr>
        <w:ind w:left="3960" w:hanging="180"/>
      </w:pPr>
    </w:lvl>
    <w:lvl w:ilvl="6" w:tplc="38D466F8">
      <w:start w:val="1"/>
      <w:numFmt w:val="decimal"/>
      <w:lvlText w:val="%7."/>
      <w:lvlJc w:val="left"/>
      <w:pPr>
        <w:ind w:left="4680" w:hanging="360"/>
      </w:pPr>
    </w:lvl>
    <w:lvl w:ilvl="7" w:tplc="94866E68">
      <w:start w:val="1"/>
      <w:numFmt w:val="lowerLetter"/>
      <w:lvlText w:val="%8."/>
      <w:lvlJc w:val="left"/>
      <w:pPr>
        <w:ind w:left="5400" w:hanging="360"/>
      </w:pPr>
    </w:lvl>
    <w:lvl w:ilvl="8" w:tplc="F030020E">
      <w:start w:val="1"/>
      <w:numFmt w:val="lowerRoman"/>
      <w:lvlText w:val="%9."/>
      <w:lvlJc w:val="right"/>
      <w:pPr>
        <w:ind w:left="6120" w:hanging="180"/>
      </w:pPr>
    </w:lvl>
  </w:abstractNum>
  <w:abstractNum w:abstractNumId="13" w15:restartNumberingAfterBreak="0">
    <w:nsid w:val="57E06B40"/>
    <w:multiLevelType w:val="hybridMultilevel"/>
    <w:tmpl w:val="DDF8330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DF0F010"/>
    <w:multiLevelType w:val="hybridMultilevel"/>
    <w:tmpl w:val="CF800F88"/>
    <w:lvl w:ilvl="0" w:tplc="4C1E77F4">
      <w:start w:val="1"/>
      <w:numFmt w:val="bullet"/>
      <w:lvlText w:val="·"/>
      <w:lvlJc w:val="left"/>
      <w:pPr>
        <w:ind w:left="720" w:hanging="360"/>
      </w:pPr>
      <w:rPr>
        <w:rFonts w:hint="default" w:ascii="Symbol" w:hAnsi="Symbol"/>
      </w:rPr>
    </w:lvl>
    <w:lvl w:ilvl="1" w:tplc="546E7496">
      <w:start w:val="1"/>
      <w:numFmt w:val="bullet"/>
      <w:lvlText w:val="o"/>
      <w:lvlJc w:val="left"/>
      <w:pPr>
        <w:ind w:left="1440" w:hanging="360"/>
      </w:pPr>
      <w:rPr>
        <w:rFonts w:hint="default" w:ascii="Courier New" w:hAnsi="Courier New"/>
      </w:rPr>
    </w:lvl>
    <w:lvl w:ilvl="2" w:tplc="362A6496">
      <w:start w:val="1"/>
      <w:numFmt w:val="bullet"/>
      <w:lvlText w:val=""/>
      <w:lvlJc w:val="left"/>
      <w:pPr>
        <w:ind w:left="2160" w:hanging="360"/>
      </w:pPr>
      <w:rPr>
        <w:rFonts w:hint="default" w:ascii="Wingdings" w:hAnsi="Wingdings"/>
      </w:rPr>
    </w:lvl>
    <w:lvl w:ilvl="3" w:tplc="45CE4A7C">
      <w:start w:val="1"/>
      <w:numFmt w:val="bullet"/>
      <w:lvlText w:val=""/>
      <w:lvlJc w:val="left"/>
      <w:pPr>
        <w:ind w:left="2880" w:hanging="360"/>
      </w:pPr>
      <w:rPr>
        <w:rFonts w:hint="default" w:ascii="Symbol" w:hAnsi="Symbol"/>
      </w:rPr>
    </w:lvl>
    <w:lvl w:ilvl="4" w:tplc="CC6E0D96">
      <w:start w:val="1"/>
      <w:numFmt w:val="bullet"/>
      <w:lvlText w:val="o"/>
      <w:lvlJc w:val="left"/>
      <w:pPr>
        <w:ind w:left="3600" w:hanging="360"/>
      </w:pPr>
      <w:rPr>
        <w:rFonts w:hint="default" w:ascii="Courier New" w:hAnsi="Courier New"/>
      </w:rPr>
    </w:lvl>
    <w:lvl w:ilvl="5" w:tplc="93ACD49C">
      <w:start w:val="1"/>
      <w:numFmt w:val="bullet"/>
      <w:lvlText w:val=""/>
      <w:lvlJc w:val="left"/>
      <w:pPr>
        <w:ind w:left="4320" w:hanging="360"/>
      </w:pPr>
      <w:rPr>
        <w:rFonts w:hint="default" w:ascii="Wingdings" w:hAnsi="Wingdings"/>
      </w:rPr>
    </w:lvl>
    <w:lvl w:ilvl="6" w:tplc="DCB4A412">
      <w:start w:val="1"/>
      <w:numFmt w:val="bullet"/>
      <w:lvlText w:val=""/>
      <w:lvlJc w:val="left"/>
      <w:pPr>
        <w:ind w:left="5040" w:hanging="360"/>
      </w:pPr>
      <w:rPr>
        <w:rFonts w:hint="default" w:ascii="Symbol" w:hAnsi="Symbol"/>
      </w:rPr>
    </w:lvl>
    <w:lvl w:ilvl="7" w:tplc="F89AC98A">
      <w:start w:val="1"/>
      <w:numFmt w:val="bullet"/>
      <w:lvlText w:val="o"/>
      <w:lvlJc w:val="left"/>
      <w:pPr>
        <w:ind w:left="5760" w:hanging="360"/>
      </w:pPr>
      <w:rPr>
        <w:rFonts w:hint="default" w:ascii="Courier New" w:hAnsi="Courier New"/>
      </w:rPr>
    </w:lvl>
    <w:lvl w:ilvl="8" w:tplc="55F05D8A">
      <w:start w:val="1"/>
      <w:numFmt w:val="bullet"/>
      <w:lvlText w:val=""/>
      <w:lvlJc w:val="left"/>
      <w:pPr>
        <w:ind w:left="6480" w:hanging="360"/>
      </w:pPr>
      <w:rPr>
        <w:rFonts w:hint="default" w:ascii="Wingdings" w:hAnsi="Wingdings"/>
      </w:rPr>
    </w:lvl>
  </w:abstractNum>
  <w:num w:numId="1" w16cid:durableId="645554232">
    <w:abstractNumId w:val="1"/>
  </w:num>
  <w:num w:numId="2" w16cid:durableId="1087769009">
    <w:abstractNumId w:val="8"/>
  </w:num>
  <w:num w:numId="3" w16cid:durableId="1517888375">
    <w:abstractNumId w:val="13"/>
  </w:num>
  <w:num w:numId="4" w16cid:durableId="2042396474">
    <w:abstractNumId w:val="10"/>
  </w:num>
  <w:num w:numId="5" w16cid:durableId="927074980">
    <w:abstractNumId w:val="5"/>
  </w:num>
  <w:num w:numId="6" w16cid:durableId="1973512506">
    <w:abstractNumId w:val="7"/>
  </w:num>
  <w:num w:numId="7" w16cid:durableId="1936131038">
    <w:abstractNumId w:val="6"/>
  </w:num>
  <w:num w:numId="8" w16cid:durableId="434711796">
    <w:abstractNumId w:val="3"/>
  </w:num>
  <w:num w:numId="9" w16cid:durableId="846944911">
    <w:abstractNumId w:val="14"/>
  </w:num>
  <w:num w:numId="10" w16cid:durableId="1322537937">
    <w:abstractNumId w:val="0"/>
  </w:num>
  <w:num w:numId="11" w16cid:durableId="599803525">
    <w:abstractNumId w:val="4"/>
  </w:num>
  <w:num w:numId="12" w16cid:durableId="705374482">
    <w:abstractNumId w:val="9"/>
  </w:num>
  <w:num w:numId="13" w16cid:durableId="136919556">
    <w:abstractNumId w:val="2"/>
  </w:num>
  <w:num w:numId="14" w16cid:durableId="1955595049">
    <w:abstractNumId w:val="11"/>
  </w:num>
  <w:num w:numId="15" w16cid:durableId="120005134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NzI1NDcyNjQ0NjVW0lEKTi0uzszPAykwrgUAAONDfywAAAA="/>
  </w:docVars>
  <w:rsids>
    <w:rsidRoot w:val="001B2ECF"/>
    <w:rsid w:val="00025A6E"/>
    <w:rsid w:val="0005614D"/>
    <w:rsid w:val="00062AB0"/>
    <w:rsid w:val="000871CC"/>
    <w:rsid w:val="0012165E"/>
    <w:rsid w:val="00127200"/>
    <w:rsid w:val="00140CCD"/>
    <w:rsid w:val="00145B38"/>
    <w:rsid w:val="001907EF"/>
    <w:rsid w:val="0019297C"/>
    <w:rsid w:val="001B2ECF"/>
    <w:rsid w:val="001D0D49"/>
    <w:rsid w:val="00240075"/>
    <w:rsid w:val="00271454"/>
    <w:rsid w:val="002B0ECB"/>
    <w:rsid w:val="002B6F42"/>
    <w:rsid w:val="003B6375"/>
    <w:rsid w:val="003F2333"/>
    <w:rsid w:val="0049501E"/>
    <w:rsid w:val="004B75C2"/>
    <w:rsid w:val="004C11E1"/>
    <w:rsid w:val="004D10E4"/>
    <w:rsid w:val="00511E09"/>
    <w:rsid w:val="00531417"/>
    <w:rsid w:val="00577B79"/>
    <w:rsid w:val="00577CCE"/>
    <w:rsid w:val="00583F1F"/>
    <w:rsid w:val="005B7A78"/>
    <w:rsid w:val="00606EE2"/>
    <w:rsid w:val="006156D8"/>
    <w:rsid w:val="00623A6D"/>
    <w:rsid w:val="00656BA4"/>
    <w:rsid w:val="006625F7"/>
    <w:rsid w:val="006645E1"/>
    <w:rsid w:val="006C5CEA"/>
    <w:rsid w:val="006F1D4D"/>
    <w:rsid w:val="00706345"/>
    <w:rsid w:val="007A4FF3"/>
    <w:rsid w:val="00805878"/>
    <w:rsid w:val="0082107D"/>
    <w:rsid w:val="0082396C"/>
    <w:rsid w:val="00830106"/>
    <w:rsid w:val="00862D5C"/>
    <w:rsid w:val="008867B4"/>
    <w:rsid w:val="00892132"/>
    <w:rsid w:val="008A7B6F"/>
    <w:rsid w:val="008E4891"/>
    <w:rsid w:val="009030A0"/>
    <w:rsid w:val="00970AEA"/>
    <w:rsid w:val="0097220B"/>
    <w:rsid w:val="00984EA4"/>
    <w:rsid w:val="0099139A"/>
    <w:rsid w:val="009C250A"/>
    <w:rsid w:val="009F007D"/>
    <w:rsid w:val="009F199C"/>
    <w:rsid w:val="00A531CD"/>
    <w:rsid w:val="00A70144"/>
    <w:rsid w:val="00A85735"/>
    <w:rsid w:val="00A928CD"/>
    <w:rsid w:val="00AC67CD"/>
    <w:rsid w:val="00AD79D5"/>
    <w:rsid w:val="00BA520F"/>
    <w:rsid w:val="00C60963"/>
    <w:rsid w:val="00C61FCE"/>
    <w:rsid w:val="00C903BC"/>
    <w:rsid w:val="00CA15E2"/>
    <w:rsid w:val="00CC0A29"/>
    <w:rsid w:val="00D51AFC"/>
    <w:rsid w:val="00D92934"/>
    <w:rsid w:val="00D93834"/>
    <w:rsid w:val="00DB628B"/>
    <w:rsid w:val="00DC11E7"/>
    <w:rsid w:val="00DD3681"/>
    <w:rsid w:val="00DE3E15"/>
    <w:rsid w:val="00DF1058"/>
    <w:rsid w:val="00DF1E4A"/>
    <w:rsid w:val="00DF4090"/>
    <w:rsid w:val="00E17D8D"/>
    <w:rsid w:val="00E3518D"/>
    <w:rsid w:val="00E60284"/>
    <w:rsid w:val="00EC29B6"/>
    <w:rsid w:val="00F21498"/>
    <w:rsid w:val="00F30209"/>
    <w:rsid w:val="00F3254E"/>
    <w:rsid w:val="00F40816"/>
    <w:rsid w:val="00F90BAF"/>
    <w:rsid w:val="00FE352C"/>
    <w:rsid w:val="00FE5A31"/>
    <w:rsid w:val="01045B9C"/>
    <w:rsid w:val="031CB723"/>
    <w:rsid w:val="04709167"/>
    <w:rsid w:val="047F3829"/>
    <w:rsid w:val="051AB7A0"/>
    <w:rsid w:val="0B6CFBB8"/>
    <w:rsid w:val="0C78BD2C"/>
    <w:rsid w:val="0CDA57A6"/>
    <w:rsid w:val="0D846FDB"/>
    <w:rsid w:val="0E0BA50C"/>
    <w:rsid w:val="0E855DDA"/>
    <w:rsid w:val="0F7C5ACF"/>
    <w:rsid w:val="1006C76A"/>
    <w:rsid w:val="103C72A4"/>
    <w:rsid w:val="10E19E8A"/>
    <w:rsid w:val="11762405"/>
    <w:rsid w:val="1200DF8E"/>
    <w:rsid w:val="12DB140F"/>
    <w:rsid w:val="1392AB54"/>
    <w:rsid w:val="15A34FAC"/>
    <w:rsid w:val="17A6AE58"/>
    <w:rsid w:val="18353379"/>
    <w:rsid w:val="18542DB1"/>
    <w:rsid w:val="18A85FE2"/>
    <w:rsid w:val="18F16CB8"/>
    <w:rsid w:val="1A753844"/>
    <w:rsid w:val="1B04B72C"/>
    <w:rsid w:val="1B093D08"/>
    <w:rsid w:val="1BD2FD47"/>
    <w:rsid w:val="1E244779"/>
    <w:rsid w:val="1E25E25F"/>
    <w:rsid w:val="1EF53645"/>
    <w:rsid w:val="1F98F8BD"/>
    <w:rsid w:val="2211DAB7"/>
    <w:rsid w:val="2270B12F"/>
    <w:rsid w:val="238629EE"/>
    <w:rsid w:val="24D7966A"/>
    <w:rsid w:val="25DDCED3"/>
    <w:rsid w:val="28DFDF56"/>
    <w:rsid w:val="2B29EEDB"/>
    <w:rsid w:val="2CD436F2"/>
    <w:rsid w:val="2D9C4AED"/>
    <w:rsid w:val="3013CB9E"/>
    <w:rsid w:val="31E5EF71"/>
    <w:rsid w:val="32857DA6"/>
    <w:rsid w:val="33CFDA9D"/>
    <w:rsid w:val="33D5360F"/>
    <w:rsid w:val="34FC44E9"/>
    <w:rsid w:val="392C3668"/>
    <w:rsid w:val="3966CB2A"/>
    <w:rsid w:val="3986217B"/>
    <w:rsid w:val="3B05A46C"/>
    <w:rsid w:val="3C658438"/>
    <w:rsid w:val="3CC70F8E"/>
    <w:rsid w:val="402B019D"/>
    <w:rsid w:val="413452C8"/>
    <w:rsid w:val="417E29FB"/>
    <w:rsid w:val="42279177"/>
    <w:rsid w:val="4308BF85"/>
    <w:rsid w:val="43C24E47"/>
    <w:rsid w:val="43D6530A"/>
    <w:rsid w:val="43F60594"/>
    <w:rsid w:val="440DF764"/>
    <w:rsid w:val="452E40A0"/>
    <w:rsid w:val="45753713"/>
    <w:rsid w:val="45C8FAB6"/>
    <w:rsid w:val="4601D85C"/>
    <w:rsid w:val="46C3E44E"/>
    <w:rsid w:val="46C5B4EC"/>
    <w:rsid w:val="485FD74D"/>
    <w:rsid w:val="49F43F93"/>
    <w:rsid w:val="4AE51260"/>
    <w:rsid w:val="4C70A6D4"/>
    <w:rsid w:val="4DB6F9F4"/>
    <w:rsid w:val="4E114913"/>
    <w:rsid w:val="4F751EB5"/>
    <w:rsid w:val="52D08B77"/>
    <w:rsid w:val="530975E0"/>
    <w:rsid w:val="53156FC0"/>
    <w:rsid w:val="53F9F7C1"/>
    <w:rsid w:val="54B4E64E"/>
    <w:rsid w:val="54F9E990"/>
    <w:rsid w:val="5576426A"/>
    <w:rsid w:val="568FCF42"/>
    <w:rsid w:val="57501518"/>
    <w:rsid w:val="575B20E1"/>
    <w:rsid w:val="596583BA"/>
    <w:rsid w:val="59EDE0A0"/>
    <w:rsid w:val="5A5B0047"/>
    <w:rsid w:val="5B6B38D6"/>
    <w:rsid w:val="5C9083F0"/>
    <w:rsid w:val="5D812CFF"/>
    <w:rsid w:val="5F1BB8AB"/>
    <w:rsid w:val="5F650A0E"/>
    <w:rsid w:val="632AC1D2"/>
    <w:rsid w:val="6554E388"/>
    <w:rsid w:val="663354EF"/>
    <w:rsid w:val="67B52D29"/>
    <w:rsid w:val="6AB55962"/>
    <w:rsid w:val="6B2F276E"/>
    <w:rsid w:val="6B35BAC7"/>
    <w:rsid w:val="6C078269"/>
    <w:rsid w:val="6CC0F841"/>
    <w:rsid w:val="6CEDCEC8"/>
    <w:rsid w:val="6D216AC0"/>
    <w:rsid w:val="70D9B169"/>
    <w:rsid w:val="7115588F"/>
    <w:rsid w:val="716A0F4C"/>
    <w:rsid w:val="74AF4C7C"/>
    <w:rsid w:val="74FB7897"/>
    <w:rsid w:val="755172C0"/>
    <w:rsid w:val="78D74552"/>
    <w:rsid w:val="794D7CD7"/>
    <w:rsid w:val="795D2566"/>
    <w:rsid w:val="7B213480"/>
    <w:rsid w:val="7BCA1244"/>
    <w:rsid w:val="7BCCE45B"/>
    <w:rsid w:val="7DA95539"/>
    <w:rsid w:val="7EED4F43"/>
    <w:rsid w:val="7FF39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1A6E"/>
  <w15:docId w15:val="{68754CBD-A43F-49EF-BA6D-C70EDC70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2"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B7A78"/>
  </w:style>
  <w:style w:type="paragraph" w:styleId="Kop1">
    <w:name w:val="heading 1"/>
    <w:basedOn w:val="Standaard"/>
    <w:next w:val="Standaard"/>
    <w:link w:val="Kop1Char"/>
    <w:uiPriority w:val="1"/>
    <w:qFormat/>
    <w:rsid w:val="00E3518D"/>
    <w:pPr>
      <w:keepNext/>
      <w:keepLines/>
      <w:spacing w:before="480"/>
      <w:outlineLvl w:val="0"/>
    </w:pPr>
    <w:rPr>
      <w:rFonts w:asciiTheme="majorHAnsi" w:hAnsiTheme="majorHAnsi" w:eastAsiaTheme="majorEastAsia" w:cstheme="majorBidi"/>
      <w:b/>
      <w:bCs/>
      <w:sz w:val="36"/>
      <w:szCs w:val="28"/>
    </w:rPr>
  </w:style>
  <w:style w:type="paragraph" w:styleId="Kop2">
    <w:name w:val="heading 2"/>
    <w:basedOn w:val="Standaard"/>
    <w:next w:val="Standaard"/>
    <w:link w:val="Kop2Char"/>
    <w:uiPriority w:val="1"/>
    <w:qFormat/>
    <w:rsid w:val="00E3518D"/>
    <w:pPr>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1"/>
    <w:qFormat/>
    <w:rsid w:val="00E3518D"/>
    <w:pPr>
      <w:keepNext/>
      <w:keepLines/>
      <w:spacing w:before="200"/>
      <w:outlineLvl w:val="2"/>
    </w:pPr>
    <w:rPr>
      <w:rFonts w:eastAsiaTheme="majorEastAsia" w:cstheme="majorBidi"/>
      <w:b/>
      <w:bCs/>
    </w:rPr>
  </w:style>
  <w:style w:type="paragraph" w:styleId="Kop4">
    <w:name w:val="heading 4"/>
    <w:basedOn w:val="Standaard"/>
    <w:next w:val="Standaard"/>
    <w:link w:val="Kop4Char1"/>
    <w:uiPriority w:val="9"/>
    <w:unhideWhenUsed/>
    <w:rsid w:val="00E3518D"/>
    <w:pPr>
      <w:keepNext/>
      <w:keepLines/>
      <w:numPr>
        <w:numId w:val="1"/>
      </w:numPr>
      <w:spacing w:before="200"/>
      <w:outlineLvl w:val="3"/>
    </w:pPr>
    <w:rPr>
      <w:rFonts w:asciiTheme="majorHAnsi" w:hAnsiTheme="majorHAnsi" w:eastAsiaTheme="majorEastAsia" w:cstheme="majorBidi"/>
      <w:b/>
      <w:bCs/>
      <w:i/>
      <w:iCs/>
    </w:rPr>
  </w:style>
  <w:style w:type="paragraph" w:styleId="Kop5">
    <w:name w:val="heading 5"/>
    <w:basedOn w:val="Standaard"/>
    <w:next w:val="Standaard"/>
    <w:link w:val="Kop5Char"/>
    <w:uiPriority w:val="9"/>
    <w:unhideWhenUsed/>
    <w:rsid w:val="00E3518D"/>
    <w:pPr>
      <w:keepNext/>
      <w:keepLines/>
      <w:spacing w:before="200"/>
      <w:outlineLvl w:val="4"/>
    </w:pPr>
    <w:rPr>
      <w:rFonts w:asciiTheme="majorHAnsi" w:hAnsiTheme="majorHAnsi" w:eastAsiaTheme="majorEastAsia" w:cstheme="majorBidi"/>
      <w:color w:val="00294F" w:themeColor="accent1" w:themeShade="7F"/>
      <w:sz w:val="18"/>
    </w:rPr>
  </w:style>
  <w:style w:type="paragraph" w:styleId="Kop6">
    <w:name w:val="heading 6"/>
    <w:basedOn w:val="Standaard"/>
    <w:next w:val="Standaard"/>
    <w:link w:val="Kop6Char"/>
    <w:uiPriority w:val="9"/>
    <w:unhideWhenUsed/>
    <w:rsid w:val="00E3518D"/>
    <w:pPr>
      <w:keepNext/>
      <w:keepLines/>
      <w:spacing w:before="200"/>
      <w:outlineLvl w:val="5"/>
    </w:pPr>
    <w:rPr>
      <w:rFonts w:asciiTheme="majorHAnsi" w:hAnsiTheme="majorHAnsi" w:eastAsiaTheme="majorEastAsia" w:cstheme="majorBidi"/>
      <w:i/>
      <w:iCs/>
      <w:color w:val="00294F"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styleId="BallontekstChar" w:customStyle="1">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character" w:styleId="Kop1Char" w:customStyle="1">
    <w:name w:val="Kop 1 Char"/>
    <w:basedOn w:val="Standaardalinea-lettertype"/>
    <w:link w:val="Kop1"/>
    <w:uiPriority w:val="1"/>
    <w:rsid w:val="00E3518D"/>
    <w:rPr>
      <w:rFonts w:asciiTheme="majorHAnsi" w:hAnsiTheme="majorHAnsi" w:eastAsiaTheme="majorEastAsia" w:cstheme="majorBidi"/>
      <w:b/>
      <w:bCs/>
      <w:sz w:val="36"/>
      <w:szCs w:val="28"/>
    </w:rPr>
  </w:style>
  <w:style w:type="character" w:styleId="Kop2Char" w:customStyle="1">
    <w:name w:val="Kop 2 Char"/>
    <w:basedOn w:val="Standaardalinea-lettertype"/>
    <w:link w:val="Kop2"/>
    <w:uiPriority w:val="1"/>
    <w:rsid w:val="00E3518D"/>
    <w:rPr>
      <w:rFonts w:eastAsiaTheme="majorEastAsia" w:cstheme="majorBidi"/>
      <w:b/>
      <w:bCs/>
      <w:sz w:val="24"/>
      <w:szCs w:val="26"/>
    </w:rPr>
  </w:style>
  <w:style w:type="character" w:styleId="Kop3Char" w:customStyle="1">
    <w:name w:val="Kop 3 Char"/>
    <w:basedOn w:val="Standaardalinea-lettertype"/>
    <w:link w:val="Kop3"/>
    <w:uiPriority w:val="1"/>
    <w:rsid w:val="00E3518D"/>
    <w:rPr>
      <w:rFonts w:eastAsiaTheme="majorEastAsia" w:cstheme="majorBidi"/>
      <w:b/>
      <w:bCs/>
    </w:rPr>
  </w:style>
  <w:style w:type="character" w:styleId="Kop4Char1" w:customStyle="1">
    <w:name w:val="Kop 4 Char1"/>
    <w:basedOn w:val="Standaardalinea-lettertype"/>
    <w:link w:val="Kop4"/>
    <w:uiPriority w:val="9"/>
    <w:rsid w:val="00E3518D"/>
    <w:rPr>
      <w:rFonts w:asciiTheme="majorHAnsi" w:hAnsiTheme="majorHAnsi" w:eastAsiaTheme="majorEastAsia" w:cstheme="majorBidi"/>
      <w:b/>
      <w:bCs/>
      <w:i/>
      <w:iCs/>
    </w:rPr>
  </w:style>
  <w:style w:type="paragraph" w:styleId="Titel">
    <w:name w:val="Title"/>
    <w:basedOn w:val="Standaard"/>
    <w:next w:val="Standaard"/>
    <w:link w:val="TitelChar"/>
    <w:uiPriority w:val="1"/>
    <w:qFormat/>
    <w:rsid w:val="00E3518D"/>
    <w:pPr>
      <w:spacing w:after="300"/>
      <w:contextualSpacing/>
    </w:pPr>
    <w:rPr>
      <w:rFonts w:asciiTheme="majorHAnsi" w:hAnsiTheme="majorHAnsi" w:eastAsiaTheme="majorEastAsia" w:cstheme="majorBidi"/>
      <w:spacing w:val="5"/>
      <w:kern w:val="28"/>
      <w:sz w:val="76"/>
      <w:szCs w:val="52"/>
    </w:rPr>
  </w:style>
  <w:style w:type="character" w:styleId="TitelChar" w:customStyle="1">
    <w:name w:val="Titel Char"/>
    <w:basedOn w:val="Standaardalinea-lettertype"/>
    <w:link w:val="Titel"/>
    <w:uiPriority w:val="1"/>
    <w:rsid w:val="00E3518D"/>
    <w:rPr>
      <w:rFonts w:asciiTheme="majorHAnsi" w:hAnsiTheme="majorHAnsi" w:eastAsiaTheme="majorEastAsia" w:cstheme="majorBidi"/>
      <w:spacing w:val="5"/>
      <w:kern w:val="28"/>
      <w:sz w:val="76"/>
      <w:szCs w:val="52"/>
    </w:rPr>
  </w:style>
  <w:style w:type="character" w:styleId="Subtielebenadrukking">
    <w:name w:val="Subtle Emphasis"/>
    <w:basedOn w:val="Standaardalinea-lettertype"/>
    <w:uiPriority w:val="19"/>
    <w:unhideWhenUsed/>
    <w:rsid w:val="00E3518D"/>
    <w:rPr>
      <w:i/>
      <w:iCs/>
      <w:color w:val="808080" w:themeColor="text1" w:themeTint="7F"/>
    </w:rPr>
  </w:style>
  <w:style w:type="paragraph" w:styleId="Inhoudsopgave" w:customStyle="1">
    <w:name w:val="Inhoudsopgave"/>
    <w:basedOn w:val="Titel"/>
    <w:link w:val="InhoudsopgaveChar"/>
    <w:uiPriority w:val="2"/>
    <w:rsid w:val="00E3518D"/>
    <w:rPr>
      <w:sz w:val="52"/>
      <w:lang w:val="nl-NL"/>
    </w:rPr>
  </w:style>
  <w:style w:type="paragraph" w:styleId="Kopvaninhoudsopgave">
    <w:name w:val="TOC Heading"/>
    <w:basedOn w:val="Kop1"/>
    <w:next w:val="Standaard"/>
    <w:uiPriority w:val="39"/>
    <w:semiHidden/>
    <w:unhideWhenUsed/>
    <w:qFormat/>
    <w:rsid w:val="00E3518D"/>
    <w:pPr>
      <w:outlineLvl w:val="9"/>
    </w:pPr>
    <w:rPr>
      <w:color w:val="003E77" w:themeColor="accent1" w:themeShade="BF"/>
      <w:sz w:val="28"/>
      <w:lang w:eastAsia="ja-JP"/>
    </w:rPr>
  </w:style>
  <w:style w:type="character" w:styleId="InhoudsopgaveChar" w:customStyle="1">
    <w:name w:val="Inhoudsopgave Char"/>
    <w:basedOn w:val="TitelChar"/>
    <w:link w:val="Inhoudsopgave"/>
    <w:uiPriority w:val="2"/>
    <w:rsid w:val="00E3518D"/>
    <w:rPr>
      <w:rFonts w:asciiTheme="majorHAnsi" w:hAnsiTheme="majorHAnsi" w:eastAsiaTheme="majorEastAsia" w:cstheme="majorBidi"/>
      <w:spacing w:val="5"/>
      <w:kern w:val="28"/>
      <w:sz w:val="52"/>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0539F" w:themeColor="hyperlink"/>
      <w:u w:val="single"/>
    </w:rPr>
  </w:style>
  <w:style w:type="paragraph" w:styleId="Kop41" w:customStyle="1">
    <w:name w:val="Kop 41"/>
    <w:basedOn w:val="Standaard"/>
    <w:link w:val="Kop4Char"/>
    <w:uiPriority w:val="1"/>
    <w:qFormat/>
    <w:rsid w:val="00E3518D"/>
    <w:rPr>
      <w:i/>
    </w:rPr>
  </w:style>
  <w:style w:type="paragraph" w:styleId="Kop51" w:customStyle="1">
    <w:name w:val="Kop 51"/>
    <w:basedOn w:val="Standaard"/>
    <w:uiPriority w:val="2"/>
    <w:unhideWhenUsed/>
    <w:rsid w:val="00E3518D"/>
    <w:pPr>
      <w:numPr>
        <w:ilvl w:val="4"/>
        <w:numId w:val="2"/>
      </w:numPr>
    </w:pPr>
  </w:style>
  <w:style w:type="paragraph" w:styleId="Kop61" w:customStyle="1">
    <w:name w:val="Kop 61"/>
    <w:basedOn w:val="Standaard"/>
    <w:uiPriority w:val="2"/>
    <w:unhideWhenUsed/>
    <w:rsid w:val="00E3518D"/>
    <w:pPr>
      <w:numPr>
        <w:ilvl w:val="5"/>
        <w:numId w:val="2"/>
      </w:numPr>
    </w:pPr>
  </w:style>
  <w:style w:type="paragraph" w:styleId="Kop71" w:customStyle="1">
    <w:name w:val="Kop 71"/>
    <w:basedOn w:val="Standaard"/>
    <w:uiPriority w:val="2"/>
    <w:unhideWhenUsed/>
    <w:rsid w:val="00E3518D"/>
    <w:pPr>
      <w:numPr>
        <w:ilvl w:val="6"/>
        <w:numId w:val="2"/>
      </w:numPr>
    </w:pPr>
  </w:style>
  <w:style w:type="paragraph" w:styleId="Kop81" w:customStyle="1">
    <w:name w:val="Kop 81"/>
    <w:basedOn w:val="Standaard"/>
    <w:uiPriority w:val="2"/>
    <w:unhideWhenUsed/>
    <w:rsid w:val="00E3518D"/>
    <w:pPr>
      <w:numPr>
        <w:ilvl w:val="7"/>
        <w:numId w:val="2"/>
      </w:numPr>
    </w:pPr>
  </w:style>
  <w:style w:type="paragraph" w:styleId="Kop91" w:customStyle="1">
    <w:name w:val="Kop 91"/>
    <w:basedOn w:val="Standaard"/>
    <w:uiPriority w:val="2"/>
    <w:unhideWhenUsed/>
    <w:rsid w:val="00E3518D"/>
    <w:pPr>
      <w:numPr>
        <w:ilvl w:val="8"/>
        <w:numId w:val="2"/>
      </w:numPr>
    </w:pPr>
  </w:style>
  <w:style w:type="paragraph" w:styleId="Lijstalinea">
    <w:name w:val="List Paragraph"/>
    <w:basedOn w:val="Standaard"/>
    <w:uiPriority w:val="34"/>
    <w:unhideWhenUsed/>
    <w:rsid w:val="00E3518D"/>
    <w:pPr>
      <w:ind w:left="720"/>
      <w:contextualSpacing/>
    </w:pPr>
  </w:style>
  <w:style w:type="character" w:styleId="Kop5Char" w:customStyle="1">
    <w:name w:val="Kop 5 Char"/>
    <w:basedOn w:val="Standaardalinea-lettertype"/>
    <w:link w:val="Kop5"/>
    <w:uiPriority w:val="9"/>
    <w:rsid w:val="00E3518D"/>
    <w:rPr>
      <w:rFonts w:asciiTheme="majorHAnsi" w:hAnsiTheme="majorHAnsi" w:eastAsiaTheme="majorEastAsia" w:cstheme="majorBidi"/>
      <w:color w:val="00294F" w:themeColor="accent1" w:themeShade="7F"/>
      <w:sz w:val="18"/>
    </w:rPr>
  </w:style>
  <w:style w:type="character" w:styleId="Kop6Char" w:customStyle="1">
    <w:name w:val="Kop 6 Char"/>
    <w:basedOn w:val="Standaardalinea-lettertype"/>
    <w:link w:val="Kop6"/>
    <w:uiPriority w:val="9"/>
    <w:rsid w:val="00E3518D"/>
    <w:rPr>
      <w:rFonts w:asciiTheme="majorHAnsi" w:hAnsiTheme="majorHAnsi" w:eastAsiaTheme="majorEastAsia" w:cstheme="majorBidi"/>
      <w:i/>
      <w:iCs/>
      <w:color w:val="00294F" w:themeColor="accent1" w:themeShade="7F"/>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character" w:styleId="Kop4Char" w:customStyle="1">
    <w:name w:val="Kop 4 Char"/>
    <w:basedOn w:val="Standaardalinea-lettertype"/>
    <w:link w:val="Kop41"/>
    <w:uiPriority w:val="1"/>
    <w:rsid w:val="00E3518D"/>
    <w:rPr>
      <w:i/>
    </w:rPr>
  </w:style>
  <w:style w:type="paragraph" w:styleId="Koptekst">
    <w:name w:val="header"/>
    <w:basedOn w:val="Standaard"/>
    <w:link w:val="KoptekstChar"/>
    <w:semiHidden/>
    <w:rsid w:val="00E3518D"/>
    <w:pPr>
      <w:tabs>
        <w:tab w:val="center" w:pos="4703"/>
        <w:tab w:val="right" w:pos="9406"/>
      </w:tabs>
    </w:pPr>
  </w:style>
  <w:style w:type="character" w:styleId="KoptekstChar" w:customStyle="1">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semiHidden/>
    <w:rsid w:val="00E3518D"/>
    <w:pPr>
      <w:tabs>
        <w:tab w:val="center" w:pos="4703"/>
        <w:tab w:val="right" w:pos="9406"/>
      </w:tabs>
    </w:pPr>
  </w:style>
  <w:style w:type="character" w:styleId="VoettekstChar" w:customStyle="1">
    <w:name w:val="Voettekst Char"/>
    <w:basedOn w:val="Standaardalinea-lettertype"/>
    <w:link w:val="Voettekst"/>
    <w:semiHidden/>
    <w:rsid w:val="00E3518D"/>
    <w:rPr>
      <w:rFonts w:eastAsia="Times New Roman" w:cs="Times New Roman"/>
      <w:lang w:val="nl-NL"/>
    </w:rPr>
  </w:style>
  <w:style w:type="character" w:styleId="Verwijzingopmerking">
    <w:name w:val="annotation reference"/>
    <w:basedOn w:val="Standaardalinea-lettertype"/>
    <w:uiPriority w:val="99"/>
    <w:semiHidden/>
    <w:unhideWhenUsed/>
    <w:rsid w:val="00F21498"/>
    <w:rPr>
      <w:sz w:val="16"/>
      <w:szCs w:val="16"/>
    </w:rPr>
  </w:style>
  <w:style w:type="paragraph" w:styleId="Tekstopmerking">
    <w:name w:val="annotation text"/>
    <w:basedOn w:val="Standaard"/>
    <w:link w:val="TekstopmerkingChar"/>
    <w:uiPriority w:val="99"/>
    <w:semiHidden/>
    <w:unhideWhenUsed/>
    <w:rsid w:val="00F21498"/>
  </w:style>
  <w:style w:type="character" w:styleId="TekstopmerkingChar" w:customStyle="1">
    <w:name w:val="Tekst opmerking Char"/>
    <w:basedOn w:val="Standaardalinea-lettertype"/>
    <w:link w:val="Tekstopmerking"/>
    <w:uiPriority w:val="99"/>
    <w:semiHidden/>
    <w:rsid w:val="00F21498"/>
  </w:style>
  <w:style w:type="paragraph" w:styleId="Onderwerpvanopmerking">
    <w:name w:val="annotation subject"/>
    <w:basedOn w:val="Tekstopmerking"/>
    <w:next w:val="Tekstopmerking"/>
    <w:link w:val="OnderwerpvanopmerkingChar"/>
    <w:uiPriority w:val="99"/>
    <w:semiHidden/>
    <w:unhideWhenUsed/>
    <w:rsid w:val="00F21498"/>
    <w:rPr>
      <w:b/>
      <w:bCs/>
    </w:rPr>
  </w:style>
  <w:style w:type="character" w:styleId="OnderwerpvanopmerkingChar" w:customStyle="1">
    <w:name w:val="Onderwerp van opmerking Char"/>
    <w:basedOn w:val="TekstopmerkingChar"/>
    <w:link w:val="Onderwerpvanopmerking"/>
    <w:uiPriority w:val="99"/>
    <w:semiHidden/>
    <w:rsid w:val="00F21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image" Target="/media/image3.jpg" Id="R00ddcc6556744758" /><Relationship Type="http://schemas.openxmlformats.org/officeDocument/2006/relationships/hyperlink" Target="mailto:secretariaat@nvzf.nl" TargetMode="External" Id="R960506d16309440f" /></Relationships>
</file>

<file path=word/theme/theme1.xml><?xml version="1.0" encoding="utf-8"?>
<a:theme xmlns:a="http://schemas.openxmlformats.org/drawingml/2006/main" name="Office Theme">
  <a:themeElements>
    <a:clrScheme name="Isala standaard">
      <a:dk1>
        <a:sysClr val="windowText" lastClr="000000"/>
      </a:dk1>
      <a:lt1>
        <a:sysClr val="window" lastClr="FFFFFF"/>
      </a:lt1>
      <a:dk2>
        <a:srgbClr val="B2071B"/>
      </a:dk2>
      <a:lt2>
        <a:srgbClr val="FFD300"/>
      </a:lt2>
      <a:accent1>
        <a:srgbClr val="00539F"/>
      </a:accent1>
      <a:accent2>
        <a:srgbClr val="E32119"/>
      </a:accent2>
      <a:accent3>
        <a:srgbClr val="F7DD00"/>
      </a:accent3>
      <a:accent4>
        <a:srgbClr val="74A0CA"/>
      </a:accent4>
      <a:accent5>
        <a:srgbClr val="BCBD00"/>
      </a:accent5>
      <a:accent6>
        <a:srgbClr val="F39900"/>
      </a:accent6>
      <a:hlink>
        <a:srgbClr val="00539F"/>
      </a:hlink>
      <a:folHlink>
        <a:srgbClr val="3DB5B0"/>
      </a:folHlink>
    </a:clrScheme>
    <a:fontScheme name="ISAL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d02301-f402-4bde-9c59-d466045e5ef7">
      <Terms xmlns="http://schemas.microsoft.com/office/infopath/2007/PartnerControls"/>
    </lcf76f155ced4ddcb4097134ff3c332f>
    <TaxCatchAll xmlns="2f6fa10b-169c-473a-8007-a18150e9a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FA9F65497A534588D69186B23DF20E" ma:contentTypeVersion="18" ma:contentTypeDescription="Een nieuw document maken." ma:contentTypeScope="" ma:versionID="463f09c1fa4c0ddce49f975088ea0877">
  <xsd:schema xmlns:xsd="http://www.w3.org/2001/XMLSchema" xmlns:xs="http://www.w3.org/2001/XMLSchema" xmlns:p="http://schemas.microsoft.com/office/2006/metadata/properties" xmlns:ns2="08d02301-f402-4bde-9c59-d466045e5ef7" xmlns:ns3="2f6fa10b-169c-473a-8007-a18150e9ae98" targetNamespace="http://schemas.microsoft.com/office/2006/metadata/properties" ma:root="true" ma:fieldsID="d1035db07db62b05c31908bef19a5995" ns2:_="" ns3:_="">
    <xsd:import namespace="08d02301-f402-4bde-9c59-d466045e5ef7"/>
    <xsd:import namespace="2f6fa10b-169c-473a-8007-a18150e9ae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02301-f402-4bde-9c59-d466045e5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4983d47-746f-4ea4-9416-e078720301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fa10b-169c-473a-8007-a18150e9ae9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3bbcba3-e5d8-48ad-9e33-35f70cdc0826}" ma:internalName="TaxCatchAll" ma:showField="CatchAllData" ma:web="2f6fa10b-169c-473a-8007-a18150e9a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8DBD6-7DB2-44BF-A89C-CEB091C28724}">
  <ds:schemaRefs>
    <ds:schemaRef ds:uri="http://schemas.microsoft.com/office/2006/metadata/properties"/>
    <ds:schemaRef ds:uri="http://schemas.microsoft.com/office/infopath/2007/PartnerControls"/>
    <ds:schemaRef ds:uri="08d02301-f402-4bde-9c59-d466045e5ef7"/>
    <ds:schemaRef ds:uri="2f6fa10b-169c-473a-8007-a18150e9ae98"/>
  </ds:schemaRefs>
</ds:datastoreItem>
</file>

<file path=customXml/itemProps2.xml><?xml version="1.0" encoding="utf-8"?>
<ds:datastoreItem xmlns:ds="http://schemas.openxmlformats.org/officeDocument/2006/customXml" ds:itemID="{5AD73615-8281-4A4F-90F8-6BFAA18BA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02301-f402-4bde-9c59-d466045e5ef7"/>
    <ds:schemaRef ds:uri="2f6fa10b-169c-473a-8007-a18150e9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33FB9-5ABF-422B-B0D9-16E750CAEE1E}">
  <ds:schemaRefs>
    <ds:schemaRef ds:uri="http://schemas.openxmlformats.org/officeDocument/2006/bibliography"/>
  </ds:schemaRefs>
</ds:datastoreItem>
</file>

<file path=customXml/itemProps4.xml><?xml version="1.0" encoding="utf-8"?>
<ds:datastoreItem xmlns:ds="http://schemas.openxmlformats.org/officeDocument/2006/customXml" ds:itemID="{1BDDE63E-CBC8-48D1-B9CF-6A21EAC744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Isala klinieken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Steenbruggen, Rudi</dc:creator>
  <lastModifiedBy>Voorzitter NVZF</lastModifiedBy>
  <revision>8</revision>
  <dcterms:created xsi:type="dcterms:W3CDTF">2024-07-01T13:02:00.0000000Z</dcterms:created>
  <dcterms:modified xsi:type="dcterms:W3CDTF">2025-03-28T13:14:38.7816596Z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0x010100C4FA9F65497A534588D69186B23DF20E</vt:lpwstr>
  </property>
  <property fmtid="{D5CDD505-2E9C-101B-9397-08002B2CF9AE}" pid="3" name="MediaServiceImageTags">
    <vt:lpwstr/>
  </property>
</Properties>
</file>